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E97E" w14:textId="77777777" w:rsidR="002B00E2" w:rsidRDefault="002B00E2" w:rsidP="002B00E2">
      <w:pPr>
        <w:ind w:left="720" w:hanging="360"/>
      </w:pPr>
    </w:p>
    <w:p w14:paraId="7EE91978" w14:textId="00AB790F" w:rsidR="002B00E2" w:rsidRPr="00051477" w:rsidRDefault="002B00E2" w:rsidP="002B00E2">
      <w:pPr>
        <w:rPr>
          <w:b/>
          <w:bCs/>
          <w:sz w:val="28"/>
          <w:szCs w:val="28"/>
        </w:rPr>
      </w:pPr>
      <w:r w:rsidRPr="00051477">
        <w:rPr>
          <w:b/>
          <w:bCs/>
          <w:sz w:val="28"/>
          <w:szCs w:val="28"/>
        </w:rPr>
        <w:t>Sabbatical Form Tips</w:t>
      </w:r>
    </w:p>
    <w:p w14:paraId="0A4E05A2" w14:textId="77777777" w:rsidR="002B00E2" w:rsidRDefault="002B00E2" w:rsidP="00051477">
      <w:pPr>
        <w:spacing w:after="240"/>
      </w:pPr>
    </w:p>
    <w:p w14:paraId="71C502A7" w14:textId="53662D16" w:rsidR="002B00E2" w:rsidRDefault="002B00E2" w:rsidP="00051477">
      <w:pPr>
        <w:pStyle w:val="ListParagraph"/>
        <w:numPr>
          <w:ilvl w:val="0"/>
          <w:numId w:val="1"/>
        </w:numPr>
        <w:spacing w:before="120" w:after="240"/>
      </w:pPr>
      <w:r w:rsidRPr="002B00E2">
        <w:t xml:space="preserve">The </w:t>
      </w:r>
      <w:r>
        <w:t xml:space="preserve">fillable PDF </w:t>
      </w:r>
      <w:r w:rsidRPr="002B00E2">
        <w:t>form will work best if you download a copy to open in a desktop application of Adobe Acrobat.</w:t>
      </w:r>
    </w:p>
    <w:p w14:paraId="3B066366" w14:textId="77777777" w:rsidR="00051477" w:rsidRPr="002B00E2" w:rsidRDefault="00051477" w:rsidP="00051477">
      <w:pPr>
        <w:pStyle w:val="ListParagraph"/>
        <w:spacing w:before="120" w:after="240"/>
      </w:pPr>
    </w:p>
    <w:p w14:paraId="18F4A3DA" w14:textId="169D447D" w:rsidR="00051477" w:rsidRDefault="002B00E2" w:rsidP="00051477">
      <w:pPr>
        <w:pStyle w:val="ListParagraph"/>
        <w:numPr>
          <w:ilvl w:val="0"/>
          <w:numId w:val="1"/>
        </w:numPr>
        <w:contextualSpacing w:val="0"/>
      </w:pPr>
      <w:r w:rsidRPr="002B00E2">
        <w:t>The Eligibility section includes a formula to calculate your years of service based on your answers to the boxes in lines 2 and 3. Lines 4 and 5 should update automatically after you fill those boxes.</w:t>
      </w:r>
    </w:p>
    <w:p w14:paraId="51ED5577" w14:textId="77777777" w:rsidR="00051477" w:rsidRPr="002B00E2" w:rsidRDefault="00051477" w:rsidP="00051477"/>
    <w:p w14:paraId="5F2DD23A" w14:textId="6CC53680" w:rsidR="002B00E2" w:rsidRDefault="002B00E2" w:rsidP="00051477">
      <w:pPr>
        <w:pStyle w:val="ListParagraph"/>
        <w:numPr>
          <w:ilvl w:val="0"/>
          <w:numId w:val="1"/>
        </w:numPr>
        <w:contextualSpacing w:val="0"/>
      </w:pPr>
      <w:r w:rsidRPr="002B00E2">
        <w:t>All the boxes in the form are set up with a scrolling function, so you can add more text than it first appears. The scroll feature isn’t visible until there is text in a box, and you click on the box to make it active.</w:t>
      </w:r>
    </w:p>
    <w:p w14:paraId="2934356C" w14:textId="77777777" w:rsidR="00051477" w:rsidRPr="002B00E2" w:rsidRDefault="00051477" w:rsidP="00051477">
      <w:pPr>
        <w:ind w:left="360"/>
      </w:pPr>
    </w:p>
    <w:p w14:paraId="7BE6D4FB" w14:textId="793E4F46" w:rsidR="002B00E2" w:rsidRDefault="002B00E2" w:rsidP="00051477">
      <w:pPr>
        <w:pStyle w:val="ListParagraph"/>
        <w:numPr>
          <w:ilvl w:val="0"/>
          <w:numId w:val="1"/>
        </w:numPr>
        <w:contextualSpacing w:val="0"/>
      </w:pPr>
      <w:r w:rsidRPr="002B00E2">
        <w:t>If you have sections that inclu</w:t>
      </w:r>
      <w:r>
        <w:t>d</w:t>
      </w:r>
      <w:r w:rsidRPr="002B00E2">
        <w:t>e symbols, formulas, tables, graphs, or other formatted elements that are not rendering correctly in the form, please feel free to indicate that you have appended that section as an attachment.</w:t>
      </w:r>
    </w:p>
    <w:p w14:paraId="5B7C9FC3" w14:textId="77777777" w:rsidR="00051477" w:rsidRPr="002B00E2" w:rsidRDefault="00051477" w:rsidP="00051477"/>
    <w:p w14:paraId="20BEC88C" w14:textId="068A2555" w:rsidR="005F097C" w:rsidRDefault="002B00E2" w:rsidP="00051477">
      <w:pPr>
        <w:pStyle w:val="ListParagraph"/>
        <w:numPr>
          <w:ilvl w:val="0"/>
          <w:numId w:val="1"/>
        </w:numPr>
        <w:contextualSpacing w:val="0"/>
      </w:pPr>
      <w:r>
        <w:t>Using</w:t>
      </w:r>
      <w:r w:rsidRPr="002B00E2">
        <w:t xml:space="preserve"> the Adobe Acrobat Fill &amp; Sign function </w:t>
      </w:r>
      <w:r>
        <w:t>will cause</w:t>
      </w:r>
      <w:r w:rsidRPr="002B00E2">
        <w:t xml:space="preserve"> the form to lock and no longer allow updates. </w:t>
      </w:r>
      <w:r>
        <w:t>Please</w:t>
      </w:r>
      <w:r w:rsidRPr="002B00E2">
        <w:t xml:space="preserve"> sign the document by typing your name and ask your </w:t>
      </w:r>
      <w:r>
        <w:t>c</w:t>
      </w:r>
      <w:r w:rsidRPr="002B00E2">
        <w:t xml:space="preserve">hair and </w:t>
      </w:r>
      <w:r>
        <w:t>d</w:t>
      </w:r>
      <w:r w:rsidRPr="002B00E2">
        <w:t>ean to do the same.</w:t>
      </w:r>
    </w:p>
    <w:sectPr w:rsidR="005F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12AD4"/>
    <w:multiLevelType w:val="hybridMultilevel"/>
    <w:tmpl w:val="59FC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8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2"/>
    <w:rsid w:val="00051477"/>
    <w:rsid w:val="00085EC6"/>
    <w:rsid w:val="002B00E2"/>
    <w:rsid w:val="003A29D9"/>
    <w:rsid w:val="003A3A92"/>
    <w:rsid w:val="004E196D"/>
    <w:rsid w:val="005F097C"/>
    <w:rsid w:val="00751FB5"/>
    <w:rsid w:val="007C6C8D"/>
    <w:rsid w:val="00D2615C"/>
    <w:rsid w:val="00D96551"/>
    <w:rsid w:val="00F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9573"/>
  <w15:chartTrackingRefBased/>
  <w15:docId w15:val="{4054991E-75F2-9945-BEEF-22F7790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McMullin, Rachel</dc:creator>
  <cp:keywords/>
  <dc:description/>
  <cp:lastModifiedBy>Kienle, Stephanie</cp:lastModifiedBy>
  <cp:revision>2</cp:revision>
  <dcterms:created xsi:type="dcterms:W3CDTF">2024-09-09T14:15:00Z</dcterms:created>
  <dcterms:modified xsi:type="dcterms:W3CDTF">2024-09-09T14:15:00Z</dcterms:modified>
</cp:coreProperties>
</file>