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B1E" w14:textId="77777777" w:rsidR="008C7BE6" w:rsidRPr="002353E8" w:rsidRDefault="008C7BE6" w:rsidP="008C7BE6">
      <w:pPr>
        <w:widowControl w:val="0"/>
        <w:autoSpaceDE w:val="0"/>
        <w:autoSpaceDN w:val="0"/>
        <w:spacing w:before="101" w:line="219" w:lineRule="exact"/>
        <w:ind w:left="3071" w:right="448"/>
        <w:jc w:val="center"/>
        <w:outlineLvl w:val="0"/>
        <w:rPr>
          <w:rFonts w:ascii="Aptos" w:eastAsia="Verdana" w:hAnsi="Aptos" w:cs="Verdana"/>
          <w:b/>
          <w:bCs/>
          <w:sz w:val="18"/>
          <w:szCs w:val="18"/>
          <w:lang w:bidi="en-US"/>
        </w:rPr>
      </w:pPr>
      <w:r w:rsidRPr="002353E8">
        <w:rPr>
          <w:rFonts w:ascii="Aptos" w:eastAsia="Verdana" w:hAnsi="Aptos" w:cs="Verdana"/>
          <w:b/>
          <w:bCs/>
          <w:sz w:val="18"/>
          <w:szCs w:val="18"/>
          <w:lang w:bidi="en-US"/>
        </w:rPr>
        <w:t>WEST CHESTER UNIVERSITY</w:t>
      </w:r>
    </w:p>
    <w:p w14:paraId="2E4629B9" w14:textId="77777777" w:rsidR="008C7BE6" w:rsidRPr="002353E8" w:rsidRDefault="008C7BE6" w:rsidP="008C7BE6">
      <w:pPr>
        <w:widowControl w:val="0"/>
        <w:autoSpaceDE w:val="0"/>
        <w:autoSpaceDN w:val="0"/>
        <w:spacing w:line="219" w:lineRule="exact"/>
        <w:ind w:left="3071" w:right="448"/>
        <w:jc w:val="center"/>
        <w:rPr>
          <w:rFonts w:ascii="Aptos" w:eastAsia="Verdana" w:hAnsi="Aptos" w:cs="Verdana"/>
          <w:b/>
          <w:sz w:val="18"/>
          <w:lang w:bidi="en-US"/>
        </w:rPr>
      </w:pPr>
      <w:r w:rsidRPr="002353E8">
        <w:rPr>
          <w:rFonts w:ascii="Aptos" w:eastAsia="Verdana" w:hAnsi="Aptos" w:cs="Verdana"/>
          <w:noProof/>
          <w:lang w:bidi="en-US"/>
        </w:rPr>
        <w:drawing>
          <wp:anchor distT="0" distB="0" distL="0" distR="0" simplePos="0" relativeHeight="251659264" behindDoc="0" locked="0" layoutInCell="1" allowOverlap="1" wp14:anchorId="30BAF729" wp14:editId="0FA8C02E">
            <wp:simplePos x="0" y="0"/>
            <wp:positionH relativeFrom="page">
              <wp:posOffset>1012559</wp:posOffset>
            </wp:positionH>
            <wp:positionV relativeFrom="paragraph">
              <wp:posOffset>23671</wp:posOffset>
            </wp:positionV>
            <wp:extent cx="1413455" cy="687616"/>
            <wp:effectExtent l="0" t="0" r="0" b="0"/>
            <wp:wrapNone/>
            <wp:docPr id="526546053" name="Picture 526546053" descr="West Che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13455" cy="687616"/>
                    </a:xfrm>
                    <a:prstGeom prst="rect">
                      <a:avLst/>
                    </a:prstGeom>
                  </pic:spPr>
                </pic:pic>
              </a:graphicData>
            </a:graphic>
          </wp:anchor>
        </w:drawing>
      </w:r>
      <w:r w:rsidRPr="002353E8">
        <w:rPr>
          <w:rFonts w:ascii="Aptos" w:eastAsia="Verdana" w:hAnsi="Aptos" w:cs="Verdana"/>
          <w:b/>
          <w:sz w:val="18"/>
          <w:lang w:bidi="en-US"/>
        </w:rPr>
        <w:t>invites applications for the position of:</w:t>
      </w:r>
    </w:p>
    <w:p w14:paraId="54BB604B" w14:textId="77777777" w:rsidR="008C7BE6" w:rsidRPr="00AF3598" w:rsidRDefault="008C7BE6" w:rsidP="008C7BE6">
      <w:pPr>
        <w:widowControl w:val="0"/>
        <w:autoSpaceDE w:val="0"/>
        <w:autoSpaceDN w:val="0"/>
        <w:spacing w:before="8"/>
        <w:rPr>
          <w:rFonts w:ascii="Verdana" w:eastAsia="Verdana" w:hAnsi="Verdana" w:cs="Verdana"/>
          <w:b/>
          <w:szCs w:val="18"/>
          <w:lang w:bidi="en-US"/>
        </w:rPr>
      </w:pPr>
    </w:p>
    <w:p w14:paraId="3369FF07" w14:textId="42B887A9" w:rsidR="008C7BE6" w:rsidRPr="009A35D5" w:rsidRDefault="008C7BE6" w:rsidP="008C7BE6">
      <w:pPr>
        <w:widowControl w:val="0"/>
        <w:autoSpaceDE w:val="0"/>
        <w:autoSpaceDN w:val="0"/>
        <w:spacing w:before="1"/>
        <w:ind w:left="3078" w:right="448"/>
        <w:jc w:val="right"/>
        <w:rPr>
          <w:rFonts w:ascii="Aptos" w:eastAsia="Verdana" w:hAnsi="Aptos" w:cs="Verdana"/>
          <w:b/>
          <w:bCs/>
          <w:sz w:val="27"/>
          <w:szCs w:val="27"/>
          <w:lang w:bidi="en-US"/>
        </w:rPr>
      </w:pPr>
      <w:r w:rsidRPr="4EC2F45B">
        <w:rPr>
          <w:rFonts w:ascii="Verdana" w:eastAsia="Verdana" w:hAnsi="Verdana" w:cs="Verdana"/>
          <w:b/>
          <w:bCs/>
          <w:sz w:val="27"/>
          <w:szCs w:val="27"/>
          <w:lang w:bidi="en-US"/>
        </w:rPr>
        <w:t xml:space="preserve"> </w:t>
      </w:r>
      <w:r w:rsidR="00F84DDE" w:rsidRPr="4EC2F45B">
        <w:rPr>
          <w:rFonts w:ascii="Aptos" w:eastAsia="Verdana" w:hAnsi="Aptos" w:cs="Verdana"/>
          <w:b/>
          <w:bCs/>
          <w:sz w:val="27"/>
          <w:szCs w:val="27"/>
          <w:lang w:bidi="en-US"/>
        </w:rPr>
        <w:t>X</w:t>
      </w:r>
      <w:r w:rsidR="3B5FDCAC" w:rsidRPr="4EC2F45B">
        <w:rPr>
          <w:rFonts w:ascii="Aptos" w:eastAsia="Verdana" w:hAnsi="Aptos" w:cs="Verdana"/>
          <w:b/>
          <w:bCs/>
          <w:sz w:val="27"/>
          <w:szCs w:val="27"/>
          <w:lang w:bidi="en-US"/>
        </w:rPr>
        <w:t>X</w:t>
      </w:r>
      <w:r w:rsidR="00F84DDE" w:rsidRPr="4EC2F45B">
        <w:rPr>
          <w:rFonts w:ascii="Aptos" w:eastAsia="Verdana" w:hAnsi="Aptos" w:cs="Verdana"/>
          <w:b/>
          <w:bCs/>
          <w:sz w:val="27"/>
          <w:szCs w:val="27"/>
          <w:lang w:bidi="en-US"/>
        </w:rPr>
        <w:t>-XX</w:t>
      </w:r>
      <w:r w:rsidRPr="4EC2F45B">
        <w:rPr>
          <w:rFonts w:ascii="Aptos" w:eastAsia="Verdana" w:hAnsi="Aptos" w:cs="Verdana"/>
          <w:b/>
          <w:bCs/>
          <w:sz w:val="27"/>
          <w:szCs w:val="27"/>
          <w:lang w:bidi="en-US"/>
        </w:rPr>
        <w:t xml:space="preserve"> </w:t>
      </w:r>
      <w:r w:rsidR="6EC8F21A" w:rsidRPr="4EC2F45B">
        <w:rPr>
          <w:rFonts w:ascii="Aptos" w:eastAsia="Verdana" w:hAnsi="Aptos" w:cs="Verdana"/>
          <w:b/>
          <w:bCs/>
          <w:sz w:val="27"/>
          <w:szCs w:val="27"/>
          <w:lang w:bidi="en-US"/>
        </w:rPr>
        <w:t xml:space="preserve">Temporary Faculty </w:t>
      </w:r>
      <w:r w:rsidR="00F0652E">
        <w:rPr>
          <w:rFonts w:ascii="Aptos" w:eastAsia="Verdana" w:hAnsi="Aptos" w:cs="Verdana"/>
          <w:b/>
          <w:bCs/>
          <w:sz w:val="27"/>
          <w:szCs w:val="27"/>
          <w:lang w:bidi="en-US"/>
        </w:rPr>
        <w:t>Instructor</w:t>
      </w:r>
      <w:r w:rsidR="6EC8F21A" w:rsidRPr="4EC2F45B">
        <w:rPr>
          <w:rFonts w:ascii="Aptos" w:eastAsia="Verdana" w:hAnsi="Aptos" w:cs="Verdana"/>
          <w:b/>
          <w:bCs/>
          <w:sz w:val="27"/>
          <w:szCs w:val="27"/>
          <w:lang w:bidi="en-US"/>
        </w:rPr>
        <w:t xml:space="preserve"> of </w:t>
      </w:r>
      <w:r w:rsidR="00F0652E">
        <w:rPr>
          <w:rFonts w:ascii="Aptos" w:eastAsia="Verdana" w:hAnsi="Aptos" w:cs="Verdana"/>
          <w:b/>
          <w:bCs/>
          <w:sz w:val="27"/>
          <w:szCs w:val="27"/>
          <w:lang w:bidi="en-US"/>
        </w:rPr>
        <w:t xml:space="preserve">Physics and Engineering </w:t>
      </w:r>
    </w:p>
    <w:p w14:paraId="04698AF6" w14:textId="77777777" w:rsidR="008C7BE6" w:rsidRDefault="008C7BE6" w:rsidP="008C7BE6">
      <w:pPr>
        <w:widowControl w:val="0"/>
        <w:autoSpaceDE w:val="0"/>
        <w:autoSpaceDN w:val="0"/>
        <w:spacing w:before="4"/>
        <w:rPr>
          <w:rFonts w:ascii="Verdana" w:eastAsia="Verdana" w:hAnsi="Verdana" w:cs="Verdana"/>
          <w:b/>
          <w:sz w:val="26"/>
          <w:szCs w:val="18"/>
          <w:lang w:bidi="en-US"/>
        </w:rPr>
      </w:pPr>
      <w:r>
        <w:rPr>
          <w:rFonts w:ascii="Verdana" w:eastAsia="Verdana" w:hAnsi="Verdana" w:cs="Verdana"/>
          <w:b/>
          <w:noProof/>
          <w:sz w:val="26"/>
          <w:szCs w:val="18"/>
          <w:lang w:bidi="en-US"/>
        </w:rPr>
        <mc:AlternateContent>
          <mc:Choice Requires="wps">
            <w:drawing>
              <wp:anchor distT="0" distB="0" distL="114300" distR="114300" simplePos="0" relativeHeight="251660288" behindDoc="0" locked="0" layoutInCell="1" allowOverlap="1" wp14:anchorId="57E167D8" wp14:editId="7D59C014">
                <wp:simplePos x="0" y="0"/>
                <wp:positionH relativeFrom="column">
                  <wp:posOffset>9525</wp:posOffset>
                </wp:positionH>
                <wp:positionV relativeFrom="paragraph">
                  <wp:posOffset>38735</wp:posOffset>
                </wp:positionV>
                <wp:extent cx="6057900" cy="9525"/>
                <wp:effectExtent l="0" t="0" r="19050" b="28575"/>
                <wp:wrapNone/>
                <wp:docPr id="96378434" name="Straight Connector 96378434"/>
                <wp:cNvGraphicFramePr/>
                <a:graphic xmlns:a="http://schemas.openxmlformats.org/drawingml/2006/main">
                  <a:graphicData uri="http://schemas.microsoft.com/office/word/2010/wordprocessingShape">
                    <wps:wsp>
                      <wps:cNvCnPr/>
                      <wps:spPr>
                        <a:xfrm flipV="1">
                          <a:off x="0" y="0"/>
                          <a:ext cx="605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w:pict w14:anchorId="19E38D6D">
              <v:line id="Straight Connector 96378434"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5pt,3.05pt" to="477.75pt,3.8pt" w14:anchorId="4061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">
                <v:stroke joinstyle="miter"/>
              </v:line>
            </w:pict>
          </mc:Fallback>
        </mc:AlternateContent>
      </w:r>
    </w:p>
    <w:p w14:paraId="6004A38E" w14:textId="5A65ACF0" w:rsidR="008C7BE6" w:rsidRPr="00D67CE5" w:rsidRDefault="008C7BE6" w:rsidP="4EC2F45B">
      <w:pPr>
        <w:shd w:val="clear" w:color="auto" w:fill="FFFFFF" w:themeFill="background1"/>
        <w:spacing w:line="240" w:lineRule="auto"/>
        <w:rPr>
          <w:rFonts w:ascii="Aptos" w:eastAsia="Aptos" w:hAnsi="Aptos" w:cs="Aptos"/>
          <w:b/>
          <w:bCs/>
          <w:sz w:val="24"/>
          <w:szCs w:val="24"/>
        </w:rPr>
      </w:pPr>
      <w:r w:rsidRPr="4EC2F45B">
        <w:rPr>
          <w:rFonts w:ascii="Aptos" w:eastAsia="Aptos" w:hAnsi="Aptos" w:cs="Aptos"/>
          <w:b/>
          <w:bCs/>
          <w:sz w:val="24"/>
          <w:szCs w:val="24"/>
        </w:rPr>
        <w:t xml:space="preserve">SALARY: </w:t>
      </w:r>
      <w:r>
        <w:tab/>
      </w:r>
      <w:r>
        <w:tab/>
      </w:r>
      <w:r>
        <w:tab/>
      </w:r>
      <w:r>
        <w:tab/>
      </w:r>
      <w:r>
        <w:tab/>
      </w:r>
      <w:r>
        <w:tab/>
      </w:r>
      <w:r>
        <w:tab/>
      </w:r>
      <w:r>
        <w:tab/>
      </w:r>
      <w:r w:rsidRPr="4EC2F45B">
        <w:rPr>
          <w:rFonts w:ascii="Aptos" w:eastAsia="Aptos" w:hAnsi="Aptos" w:cs="Aptos"/>
          <w:b/>
          <w:bCs/>
          <w:sz w:val="24"/>
          <w:szCs w:val="24"/>
        </w:rPr>
        <w:t xml:space="preserve">      </w:t>
      </w:r>
      <w:r w:rsidRPr="4EC2F45B">
        <w:rPr>
          <w:rFonts w:ascii="Aptos" w:eastAsia="Aptos" w:hAnsi="Aptos" w:cs="Aptos"/>
          <w:sz w:val="24"/>
          <w:szCs w:val="24"/>
        </w:rPr>
        <w:t>See Special Instructions</w:t>
      </w:r>
    </w:p>
    <w:p w14:paraId="2D037486" w14:textId="0DF01F14" w:rsidR="008C7BE6" w:rsidRPr="00D67CE5" w:rsidRDefault="008C7BE6" w:rsidP="4EC2F45B">
      <w:pPr>
        <w:shd w:val="clear" w:color="auto" w:fill="FFFFFF" w:themeFill="background1"/>
        <w:spacing w:line="240" w:lineRule="auto"/>
        <w:rPr>
          <w:rFonts w:ascii="Aptos" w:eastAsia="Aptos" w:hAnsi="Aptos" w:cs="Aptos"/>
          <w:b/>
          <w:bCs/>
          <w:sz w:val="24"/>
          <w:szCs w:val="24"/>
        </w:rPr>
      </w:pPr>
      <w:r w:rsidRPr="4EC2F45B">
        <w:rPr>
          <w:rFonts w:ascii="Aptos" w:eastAsia="Aptos" w:hAnsi="Aptos" w:cs="Aptos"/>
          <w:b/>
          <w:bCs/>
          <w:sz w:val="24"/>
          <w:szCs w:val="24"/>
        </w:rPr>
        <w:t xml:space="preserve">OPENING DATE: </w:t>
      </w:r>
      <w:r>
        <w:tab/>
      </w:r>
      <w:r>
        <w:tab/>
      </w:r>
      <w:r>
        <w:tab/>
      </w:r>
      <w:r>
        <w:tab/>
      </w:r>
      <w:r>
        <w:tab/>
      </w:r>
      <w:r>
        <w:tab/>
      </w:r>
      <w:r>
        <w:tab/>
      </w:r>
      <w:r w:rsidRPr="4EC2F45B">
        <w:rPr>
          <w:rFonts w:ascii="Aptos" w:eastAsia="Aptos" w:hAnsi="Aptos" w:cs="Aptos"/>
          <w:b/>
          <w:bCs/>
          <w:sz w:val="24"/>
          <w:szCs w:val="24"/>
        </w:rPr>
        <w:t xml:space="preserve">       </w:t>
      </w:r>
      <w:r w:rsidRPr="4EC2F45B">
        <w:rPr>
          <w:rFonts w:ascii="Aptos" w:eastAsia="Aptos" w:hAnsi="Aptos" w:cs="Aptos"/>
          <w:sz w:val="24"/>
          <w:szCs w:val="24"/>
        </w:rPr>
        <w:t>TBD</w:t>
      </w:r>
    </w:p>
    <w:p w14:paraId="789A0EC5" w14:textId="5BA0C66C" w:rsidR="008C7BE6" w:rsidRPr="00D67CE5" w:rsidRDefault="008C7BE6" w:rsidP="4EC2F45B">
      <w:pPr>
        <w:shd w:val="clear" w:color="auto" w:fill="FFFFFF" w:themeFill="background1"/>
        <w:spacing w:line="240" w:lineRule="auto"/>
        <w:rPr>
          <w:rFonts w:ascii="Aptos" w:eastAsia="Aptos" w:hAnsi="Aptos" w:cs="Aptos"/>
          <w:b/>
          <w:bCs/>
          <w:sz w:val="24"/>
          <w:szCs w:val="24"/>
        </w:rPr>
      </w:pPr>
      <w:r w:rsidRPr="4EC2F45B">
        <w:rPr>
          <w:rFonts w:ascii="Aptos" w:eastAsia="Aptos" w:hAnsi="Aptos" w:cs="Aptos"/>
          <w:b/>
          <w:bCs/>
          <w:sz w:val="24"/>
          <w:szCs w:val="24"/>
        </w:rPr>
        <w:t xml:space="preserve">CLOSING DATE: </w:t>
      </w:r>
      <w:r>
        <w:tab/>
      </w:r>
      <w:r>
        <w:tab/>
      </w:r>
      <w:r>
        <w:tab/>
      </w:r>
      <w:r>
        <w:tab/>
      </w:r>
      <w:r>
        <w:tab/>
      </w:r>
      <w:r>
        <w:tab/>
      </w:r>
      <w:r>
        <w:tab/>
      </w:r>
      <w:r w:rsidRPr="4EC2F45B">
        <w:rPr>
          <w:rFonts w:ascii="Aptos" w:eastAsia="Aptos" w:hAnsi="Aptos" w:cs="Aptos"/>
          <w:sz w:val="24"/>
          <w:szCs w:val="24"/>
        </w:rPr>
        <w:t xml:space="preserve">       Continuous</w:t>
      </w:r>
    </w:p>
    <w:p w14:paraId="49359074" w14:textId="77777777" w:rsidR="008C7BE6" w:rsidRPr="00D67CE5" w:rsidRDefault="008C7BE6" w:rsidP="4EC2F45B">
      <w:pPr>
        <w:shd w:val="clear" w:color="auto" w:fill="FFFFFF" w:themeFill="background1"/>
        <w:spacing w:after="120" w:line="240" w:lineRule="auto"/>
        <w:rPr>
          <w:rFonts w:ascii="Aptos" w:eastAsia="Aptos" w:hAnsi="Aptos" w:cs="Aptos"/>
          <w:b/>
          <w:bCs/>
          <w:sz w:val="24"/>
          <w:szCs w:val="24"/>
        </w:rPr>
      </w:pPr>
      <w:r w:rsidRPr="4EC2F45B">
        <w:rPr>
          <w:rFonts w:ascii="Aptos" w:eastAsia="Aptos" w:hAnsi="Aptos" w:cs="Aptos"/>
          <w:b/>
          <w:bCs/>
          <w:sz w:val="24"/>
          <w:szCs w:val="24"/>
        </w:rPr>
        <w:t>POSITION SUMMARY</w:t>
      </w:r>
    </w:p>
    <w:p w14:paraId="33A2C9CA" w14:textId="2752C2D6" w:rsidR="00F84DDE" w:rsidRPr="00204065" w:rsidRDefault="00F84DDE" w:rsidP="4EC2F45B">
      <w:pPr>
        <w:shd w:val="clear" w:color="auto" w:fill="FFFFFF" w:themeFill="background1"/>
        <w:spacing w:after="150" w:line="240" w:lineRule="auto"/>
        <w:jc w:val="both"/>
        <w:rPr>
          <w:rFonts w:ascii="Aptos" w:eastAsia="Aptos" w:hAnsi="Aptos" w:cs="Aptos"/>
          <w:sz w:val="24"/>
          <w:szCs w:val="24"/>
        </w:rPr>
      </w:pPr>
      <w:r w:rsidRPr="4EC2F45B">
        <w:rPr>
          <w:rFonts w:ascii="Aptos" w:eastAsia="Aptos" w:hAnsi="Aptos" w:cs="Aptos"/>
          <w:sz w:val="24"/>
          <w:szCs w:val="24"/>
        </w:rPr>
        <w:t xml:space="preserve">Join a vibrant equity-minded campus community of educators whose excellence is reflected in its diversity and student success. The </w:t>
      </w:r>
      <w:r w:rsidR="00691FE4">
        <w:rPr>
          <w:rFonts w:ascii="Aptos" w:eastAsia="Aptos" w:hAnsi="Aptos" w:cs="Aptos"/>
          <w:sz w:val="24"/>
          <w:szCs w:val="24"/>
        </w:rPr>
        <w:t>Department of Physics and Engineering</w:t>
      </w:r>
      <w:r w:rsidR="2F1AB80F" w:rsidRPr="4EC2F45B">
        <w:rPr>
          <w:rFonts w:ascii="Aptos" w:eastAsia="Aptos" w:hAnsi="Aptos" w:cs="Aptos"/>
          <w:sz w:val="24"/>
          <w:szCs w:val="24"/>
        </w:rPr>
        <w:t xml:space="preserve"> </w:t>
      </w:r>
      <w:r w:rsidRPr="4EC2F45B">
        <w:rPr>
          <w:rFonts w:ascii="Aptos" w:eastAsia="Aptos" w:hAnsi="Aptos" w:cs="Aptos"/>
          <w:sz w:val="24"/>
          <w:szCs w:val="24"/>
        </w:rPr>
        <w:t xml:space="preserve">invites applications for a Temporary Faculty </w:t>
      </w:r>
      <w:r w:rsidR="2D2F0149" w:rsidRPr="4EC2F45B">
        <w:rPr>
          <w:rFonts w:ascii="Aptos" w:eastAsia="Aptos" w:hAnsi="Aptos" w:cs="Aptos"/>
          <w:sz w:val="24"/>
          <w:szCs w:val="24"/>
        </w:rPr>
        <w:t>(</w:t>
      </w:r>
      <w:r w:rsidR="16C85B1B" w:rsidRPr="4EC2F45B">
        <w:rPr>
          <w:rFonts w:ascii="Aptos" w:eastAsia="Aptos" w:hAnsi="Aptos" w:cs="Aptos"/>
          <w:sz w:val="24"/>
          <w:szCs w:val="24"/>
        </w:rPr>
        <w:t xml:space="preserve">Insert </w:t>
      </w:r>
      <w:r w:rsidR="2D2F0149" w:rsidRPr="4EC2F45B">
        <w:rPr>
          <w:rFonts w:ascii="Aptos" w:eastAsia="Aptos" w:hAnsi="Aptos" w:cs="Aptos"/>
          <w:sz w:val="24"/>
          <w:szCs w:val="24"/>
        </w:rPr>
        <w:t>RANK)</w:t>
      </w:r>
      <w:r w:rsidRPr="4EC2F45B">
        <w:rPr>
          <w:rFonts w:ascii="Aptos" w:eastAsia="Aptos" w:hAnsi="Aptos" w:cs="Aptos"/>
          <w:sz w:val="24"/>
          <w:szCs w:val="24"/>
        </w:rPr>
        <w:t xml:space="preserve"> position. The position will begin in </w:t>
      </w:r>
      <w:r w:rsidR="003D5F91">
        <w:rPr>
          <w:rFonts w:ascii="Aptos" w:eastAsia="Aptos" w:hAnsi="Aptos" w:cs="Aptos"/>
          <w:sz w:val="24"/>
          <w:szCs w:val="24"/>
        </w:rPr>
        <w:t>Fall 2025</w:t>
      </w:r>
      <w:r w:rsidRPr="4EC2F45B">
        <w:rPr>
          <w:rFonts w:ascii="Aptos" w:eastAsia="Aptos" w:hAnsi="Aptos" w:cs="Aptos"/>
          <w:sz w:val="24"/>
          <w:szCs w:val="24"/>
        </w:rPr>
        <w:t>.</w:t>
      </w:r>
    </w:p>
    <w:p w14:paraId="07241EC2" w14:textId="5ADAE39C" w:rsidR="00F84DDE" w:rsidRPr="00204065" w:rsidRDefault="00F84DDE" w:rsidP="4EC2F45B">
      <w:pPr>
        <w:shd w:val="clear" w:color="auto" w:fill="FFFFFF" w:themeFill="background1"/>
        <w:spacing w:after="150" w:line="240" w:lineRule="auto"/>
        <w:jc w:val="both"/>
        <w:rPr>
          <w:rFonts w:ascii="Aptos" w:eastAsia="Aptos" w:hAnsi="Aptos" w:cs="Aptos"/>
          <w:b/>
          <w:bCs/>
          <w:sz w:val="24"/>
          <w:szCs w:val="24"/>
        </w:rPr>
      </w:pPr>
      <w:r w:rsidRPr="56562FBF">
        <w:rPr>
          <w:rFonts w:ascii="Aptos" w:eastAsia="Aptos" w:hAnsi="Aptos" w:cs="Aptos"/>
          <w:sz w:val="24"/>
          <w:szCs w:val="24"/>
        </w:rPr>
        <w:t xml:space="preserve">West Chester University, a member of the Pennsylvania State System of Higher Education, is a public, comprehensive institution committed to offering high-quality undergraduate education, selected post-baccalaureate and graduate programs, and a variety of educational and cultural resources for its students, alumni, and citizens of southeastern Pennsylvania. The University offers more than 100 graduate and undergraduate programs in the sciences and mathematics, business and public management, arts and humanities, health sciences, education and social work, music, and interdisciplinary studies. </w:t>
      </w:r>
      <w:r w:rsidRPr="56562FBF">
        <w:rPr>
          <w:rFonts w:ascii="Aptos" w:eastAsia="Aptos" w:hAnsi="Aptos" w:cs="Aptos"/>
          <w:b/>
          <w:bCs/>
          <w:sz w:val="24"/>
          <w:szCs w:val="24"/>
        </w:rPr>
        <w:t>We are a community of educators dedicated to developing graduates who succeed personally and professionally and contribute to the common good.</w:t>
      </w:r>
    </w:p>
    <w:p w14:paraId="5B349F0B" w14:textId="5A207680" w:rsidR="101D20EB" w:rsidRDefault="101D20EB" w:rsidP="56562FBF">
      <w:pPr>
        <w:shd w:val="clear" w:color="auto" w:fill="FFFFFF" w:themeFill="background1"/>
        <w:spacing w:beforeAutospacing="1" w:after="240" w:line="240" w:lineRule="auto"/>
        <w:rPr>
          <w:rFonts w:ascii="Aptos" w:eastAsia="Aptos" w:hAnsi="Aptos" w:cs="Aptos"/>
          <w:sz w:val="24"/>
          <w:szCs w:val="24"/>
        </w:rPr>
      </w:pPr>
      <w:r w:rsidRPr="56562FBF">
        <w:rPr>
          <w:rFonts w:ascii="Aptos" w:eastAsia="Aptos" w:hAnsi="Aptos" w:cs="Aptos"/>
          <w:sz w:val="24"/>
          <w:szCs w:val="24"/>
        </w:rPr>
        <w:t xml:space="preserve">The Temporary Faculty Instructor will teach a variety of courses in the </w:t>
      </w:r>
      <w:r w:rsidRPr="56562FBF">
        <w:rPr>
          <w:rFonts w:ascii="Aptos" w:eastAsia="Aptos" w:hAnsi="Aptos" w:cs="Aptos"/>
          <w:b/>
          <w:bCs/>
          <w:sz w:val="24"/>
          <w:szCs w:val="24"/>
        </w:rPr>
        <w:t>music education</w:t>
      </w:r>
      <w:r w:rsidRPr="56562FBF">
        <w:rPr>
          <w:rFonts w:ascii="Aptos" w:eastAsia="Aptos" w:hAnsi="Aptos" w:cs="Aptos"/>
          <w:sz w:val="24"/>
          <w:szCs w:val="24"/>
        </w:rPr>
        <w:t xml:space="preserve"> curriculum. The incumbent will provide </w:t>
      </w:r>
      <w:r w:rsidRPr="56562FBF">
        <w:rPr>
          <w:rFonts w:ascii="Aptos" w:eastAsia="Aptos" w:hAnsi="Aptos" w:cs="Aptos"/>
          <w:b/>
          <w:bCs/>
          <w:sz w:val="24"/>
          <w:szCs w:val="24"/>
        </w:rPr>
        <w:t>in-person, face-to-face, on-campus instruction</w:t>
      </w:r>
      <w:r w:rsidRPr="56562FBF">
        <w:rPr>
          <w:rFonts w:ascii="Aptos" w:eastAsia="Aptos" w:hAnsi="Aptos" w:cs="Aptos"/>
          <w:sz w:val="24"/>
          <w:szCs w:val="24"/>
        </w:rPr>
        <w:t>, supporting the academic and pedagogical development of future music educators. Classes may be scheduled during daytime hours. Potential courses may include:</w:t>
      </w:r>
    </w:p>
    <w:p w14:paraId="1B9D6042" w14:textId="14BBCDF3"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Foundations of Music Education</w:t>
      </w:r>
    </w:p>
    <w:p w14:paraId="498D9162" w14:textId="7E50E116"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 xml:space="preserve">Music Methods (Traditional, </w:t>
      </w:r>
      <w:r w:rsidR="70C1ED1F" w:rsidRPr="56562FBF">
        <w:rPr>
          <w:rFonts w:ascii="Aptos" w:eastAsia="Aptos" w:hAnsi="Aptos" w:cs="Aptos"/>
          <w:sz w:val="24"/>
          <w:szCs w:val="24"/>
        </w:rPr>
        <w:t>Choral, Instrumental, etc.)</w:t>
      </w:r>
    </w:p>
    <w:p w14:paraId="33E45D9B" w14:textId="4F26F092"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Student Teaching Seminar or Supervision</w:t>
      </w:r>
    </w:p>
    <w:p w14:paraId="6DE9B7C2" w14:textId="2E43F400" w:rsidR="026C427F" w:rsidRDefault="026C427F"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Music/Dance/Art for Non-Music Majors</w:t>
      </w:r>
    </w:p>
    <w:p w14:paraId="7FD68FAA" w14:textId="08DA8EB0" w:rsidR="026C427F" w:rsidRDefault="026C427F" w:rsidP="56562FBF">
      <w:pPr>
        <w:spacing w:before="240" w:after="240"/>
        <w:rPr>
          <w:rFonts w:ascii="Aptos" w:eastAsia="Aptos" w:hAnsi="Aptos" w:cs="Aptos"/>
          <w:sz w:val="24"/>
          <w:szCs w:val="24"/>
        </w:rPr>
      </w:pPr>
      <w:r w:rsidRPr="56562FBF">
        <w:rPr>
          <w:rFonts w:ascii="Aptos" w:eastAsia="Aptos" w:hAnsi="Aptos" w:cs="Aptos"/>
          <w:sz w:val="24"/>
          <w:szCs w:val="24"/>
        </w:rPr>
        <w:t>T</w:t>
      </w:r>
      <w:r w:rsidR="101D20EB" w:rsidRPr="56562FBF">
        <w:rPr>
          <w:rFonts w:ascii="Aptos" w:eastAsia="Aptos" w:hAnsi="Aptos" w:cs="Aptos"/>
          <w:sz w:val="24"/>
          <w:szCs w:val="24"/>
        </w:rPr>
        <w:t xml:space="preserve">he ideal candidate will demonstrate </w:t>
      </w:r>
      <w:r w:rsidR="101D20EB" w:rsidRPr="56562FBF">
        <w:rPr>
          <w:rFonts w:ascii="Aptos" w:eastAsia="Aptos" w:hAnsi="Aptos" w:cs="Aptos"/>
          <w:b/>
          <w:bCs/>
          <w:sz w:val="24"/>
          <w:szCs w:val="24"/>
        </w:rPr>
        <w:t>innovative, student-centered teaching strategies</w:t>
      </w:r>
      <w:r w:rsidR="101D20EB" w:rsidRPr="56562FBF">
        <w:rPr>
          <w:rFonts w:ascii="Aptos" w:eastAsia="Aptos" w:hAnsi="Aptos" w:cs="Aptos"/>
          <w:sz w:val="24"/>
          <w:szCs w:val="24"/>
        </w:rPr>
        <w:t xml:space="preserve"> and show a commitment to meeting the needs of a diverse music education student </w:t>
      </w:r>
      <w:r w:rsidR="101D20EB" w:rsidRPr="56562FBF">
        <w:rPr>
          <w:rFonts w:ascii="Aptos" w:eastAsia="Aptos" w:hAnsi="Aptos" w:cs="Aptos"/>
          <w:sz w:val="24"/>
          <w:szCs w:val="24"/>
        </w:rPr>
        <w:lastRenderedPageBreak/>
        <w:t>population. The incumbent will collaborate closely with departmental faculty and staff to support student success and uphold program goals.</w:t>
      </w:r>
    </w:p>
    <w:p w14:paraId="4777EC31" w14:textId="19E1BE24" w:rsidR="101D20EB" w:rsidRDefault="101D20EB" w:rsidP="56562FBF">
      <w:pPr>
        <w:pStyle w:val="ListParagraph"/>
        <w:numPr>
          <w:ilvl w:val="0"/>
          <w:numId w:val="5"/>
        </w:numPr>
        <w:spacing w:before="240" w:after="240"/>
        <w:rPr>
          <w:rFonts w:ascii="Aptos" w:eastAsia="Aptos" w:hAnsi="Aptos" w:cs="Aptos"/>
          <w:sz w:val="24"/>
          <w:szCs w:val="24"/>
        </w:rPr>
      </w:pPr>
      <w:r w:rsidRPr="56562FBF">
        <w:rPr>
          <w:rFonts w:ascii="Aptos" w:eastAsia="Aptos" w:hAnsi="Aptos" w:cs="Aptos"/>
          <w:sz w:val="24"/>
          <w:szCs w:val="24"/>
        </w:rPr>
        <w:t>The initial appointment will be for one semester, with the possibility of renewal for future semesters based on departmental needs.</w:t>
      </w:r>
    </w:p>
    <w:p w14:paraId="339715ED" w14:textId="3EE7D4A3" w:rsidR="101D20EB" w:rsidRDefault="101D20EB" w:rsidP="56562FBF">
      <w:pPr>
        <w:pStyle w:val="ListParagraph"/>
        <w:numPr>
          <w:ilvl w:val="0"/>
          <w:numId w:val="4"/>
        </w:numPr>
        <w:spacing w:before="240" w:after="240"/>
        <w:rPr>
          <w:rFonts w:ascii="Aptos" w:eastAsia="Aptos" w:hAnsi="Aptos" w:cs="Aptos"/>
          <w:sz w:val="24"/>
          <w:szCs w:val="24"/>
        </w:rPr>
      </w:pPr>
      <w:r w:rsidRPr="56562FBF">
        <w:rPr>
          <w:rFonts w:ascii="Aptos" w:eastAsia="Aptos" w:hAnsi="Aptos" w:cs="Aptos"/>
          <w:sz w:val="24"/>
          <w:szCs w:val="24"/>
        </w:rPr>
        <w:t xml:space="preserve">A typical semester workload may include </w:t>
      </w:r>
      <w:r w:rsidR="5A782B50" w:rsidRPr="56562FBF">
        <w:rPr>
          <w:rFonts w:ascii="Aptos" w:eastAsia="Aptos" w:hAnsi="Aptos" w:cs="Aptos"/>
          <w:sz w:val="24"/>
          <w:szCs w:val="24"/>
        </w:rPr>
        <w:t>1</w:t>
      </w:r>
      <w:r w:rsidRPr="56562FBF">
        <w:rPr>
          <w:rFonts w:ascii="Aptos" w:eastAsia="Aptos" w:hAnsi="Aptos" w:cs="Aptos"/>
          <w:b/>
          <w:bCs/>
          <w:sz w:val="24"/>
          <w:szCs w:val="24"/>
        </w:rPr>
        <w:t xml:space="preserve"> to 6 credits of teaching</w:t>
      </w:r>
      <w:r w:rsidRPr="56562FBF">
        <w:rPr>
          <w:rFonts w:ascii="Aptos" w:eastAsia="Aptos" w:hAnsi="Aptos" w:cs="Aptos"/>
          <w:sz w:val="24"/>
          <w:szCs w:val="24"/>
        </w:rPr>
        <w:t>, depending on program requirements and scheduling.</w:t>
      </w:r>
    </w:p>
    <w:p w14:paraId="4C8CA667" w14:textId="7A9A36D8" w:rsidR="101D20EB" w:rsidRDefault="101D20EB" w:rsidP="56562FBF">
      <w:pPr>
        <w:spacing w:before="240" w:after="240"/>
        <w:rPr>
          <w:rFonts w:ascii="Aptos" w:eastAsia="Aptos" w:hAnsi="Aptos" w:cs="Aptos"/>
          <w:b/>
          <w:bCs/>
          <w:sz w:val="24"/>
          <w:szCs w:val="24"/>
        </w:rPr>
      </w:pPr>
      <w:r w:rsidRPr="56562FBF">
        <w:rPr>
          <w:rFonts w:ascii="Aptos" w:eastAsia="Aptos" w:hAnsi="Aptos" w:cs="Aptos"/>
          <w:b/>
          <w:bCs/>
          <w:sz w:val="24"/>
          <w:szCs w:val="24"/>
        </w:rPr>
        <w:t>Responsibilities include:</w:t>
      </w:r>
    </w:p>
    <w:p w14:paraId="764548AF" w14:textId="517513DC"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Teach undergraduate or graduate courses in music education. Additional assignments within the instructor’s area of expertise may be considered based on departmental needs.</w:t>
      </w:r>
    </w:p>
    <w:p w14:paraId="3250100A" w14:textId="3F9A5022"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Provide student support through regularly scheduled office hours.</w:t>
      </w:r>
    </w:p>
    <w:p w14:paraId="6E56734B" w14:textId="51C293B4"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Attend and participate in Department and College meetings, performances, and professional development events.</w:t>
      </w:r>
    </w:p>
    <w:p w14:paraId="3EC65696" w14:textId="3C58D1A5" w:rsidR="101D20EB" w:rsidRDefault="101D20EB" w:rsidP="56562FBF">
      <w:pPr>
        <w:spacing w:before="240" w:after="240"/>
        <w:rPr>
          <w:rFonts w:ascii="Aptos" w:eastAsia="Aptos" w:hAnsi="Aptos" w:cs="Aptos"/>
          <w:b/>
          <w:bCs/>
          <w:sz w:val="24"/>
          <w:szCs w:val="24"/>
        </w:rPr>
      </w:pPr>
      <w:r w:rsidRPr="56562FBF">
        <w:rPr>
          <w:rFonts w:ascii="Aptos" w:eastAsia="Aptos" w:hAnsi="Aptos" w:cs="Aptos"/>
          <w:b/>
          <w:bCs/>
          <w:sz w:val="24"/>
          <w:szCs w:val="24"/>
        </w:rPr>
        <w:t>Minimum Qualifications:</w:t>
      </w:r>
    </w:p>
    <w:p w14:paraId="18A69770" w14:textId="43C182C6"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Master’s degree in Music Education or a closely related field.</w:t>
      </w:r>
    </w:p>
    <w:p w14:paraId="5305603D" w14:textId="193730ED" w:rsidR="101D20EB" w:rsidRDefault="101D20EB" w:rsidP="56562FBF">
      <w:pPr>
        <w:pStyle w:val="ListParagraph"/>
        <w:numPr>
          <w:ilvl w:val="0"/>
          <w:numId w:val="14"/>
        </w:numPr>
        <w:spacing w:before="240" w:after="240"/>
        <w:rPr>
          <w:rFonts w:ascii="Aptos" w:eastAsia="Aptos" w:hAnsi="Aptos" w:cs="Aptos"/>
          <w:sz w:val="24"/>
          <w:szCs w:val="24"/>
        </w:rPr>
      </w:pPr>
      <w:r w:rsidRPr="56562FBF">
        <w:rPr>
          <w:rFonts w:ascii="Aptos" w:eastAsia="Aptos" w:hAnsi="Aptos" w:cs="Aptos"/>
          <w:sz w:val="24"/>
          <w:szCs w:val="24"/>
        </w:rPr>
        <w:t>Demonstrated teaching experience in K–12 music settings.</w:t>
      </w:r>
    </w:p>
    <w:p w14:paraId="4EF6AF4B" w14:textId="77CB86AB" w:rsidR="00F84DDE" w:rsidRPr="00204065" w:rsidRDefault="00F84DDE" w:rsidP="4EC2F45B">
      <w:pPr>
        <w:shd w:val="clear" w:color="auto" w:fill="FFFFFF" w:themeFill="background1"/>
        <w:spacing w:after="0" w:line="240" w:lineRule="auto"/>
        <w:rPr>
          <w:rFonts w:ascii="Aptos" w:eastAsia="Aptos" w:hAnsi="Aptos" w:cs="Aptos"/>
          <w:b/>
          <w:bCs/>
          <w:sz w:val="24"/>
          <w:szCs w:val="24"/>
        </w:rPr>
      </w:pPr>
      <w:r w:rsidRPr="56562FBF">
        <w:rPr>
          <w:rFonts w:ascii="Aptos" w:eastAsia="Aptos" w:hAnsi="Aptos" w:cs="Aptos"/>
          <w:b/>
          <w:bCs/>
          <w:sz w:val="24"/>
          <w:szCs w:val="24"/>
        </w:rPr>
        <w:t>Preferred Qualification:</w:t>
      </w:r>
      <w:r w:rsidR="497249AF" w:rsidRPr="56562FBF">
        <w:rPr>
          <w:rFonts w:ascii="Aptos" w:eastAsia="Aptos" w:hAnsi="Aptos" w:cs="Aptos"/>
          <w:sz w:val="24"/>
          <w:szCs w:val="24"/>
        </w:rPr>
        <w:t xml:space="preserve"> (If applicable)</w:t>
      </w:r>
      <w:r w:rsidRPr="56562FBF">
        <w:rPr>
          <w:rFonts w:ascii="Aptos" w:eastAsia="Aptos" w:hAnsi="Aptos" w:cs="Aptos"/>
          <w:sz w:val="24"/>
          <w:szCs w:val="24"/>
        </w:rPr>
        <w:t xml:space="preserve"> </w:t>
      </w:r>
    </w:p>
    <w:p w14:paraId="68AFA703" w14:textId="69064150" w:rsidR="00F84DDE" w:rsidRPr="00204065" w:rsidRDefault="00295AF9" w:rsidP="56562FBF">
      <w:pPr>
        <w:pStyle w:val="ListParagraph"/>
        <w:numPr>
          <w:ilvl w:val="0"/>
          <w:numId w:val="13"/>
        </w:numPr>
        <w:shd w:val="clear" w:color="auto" w:fill="FFFFFF" w:themeFill="background1"/>
        <w:spacing w:before="100" w:beforeAutospacing="1" w:after="100" w:afterAutospacing="1" w:line="240" w:lineRule="auto"/>
        <w:rPr>
          <w:rFonts w:ascii="Aptos" w:eastAsia="Aptos" w:hAnsi="Aptos" w:cs="Aptos"/>
          <w:sz w:val="24"/>
          <w:szCs w:val="24"/>
        </w:rPr>
      </w:pPr>
      <w:r w:rsidRPr="56562FBF">
        <w:rPr>
          <w:rFonts w:ascii="Aptos" w:eastAsia="Aptos" w:hAnsi="Aptos" w:cs="Aptos"/>
          <w:sz w:val="24"/>
          <w:szCs w:val="24"/>
        </w:rPr>
        <w:t xml:space="preserve">Ph. D. in </w:t>
      </w:r>
      <w:r w:rsidR="07E0E7C4" w:rsidRPr="56562FBF">
        <w:rPr>
          <w:rFonts w:ascii="Aptos" w:eastAsia="Aptos" w:hAnsi="Aptos" w:cs="Aptos"/>
          <w:sz w:val="24"/>
          <w:szCs w:val="24"/>
        </w:rPr>
        <w:t>music education or closely related degree</w:t>
      </w:r>
    </w:p>
    <w:p w14:paraId="35A704F8" w14:textId="1B1EE7EF" w:rsidR="00F84DDE" w:rsidRPr="00204065" w:rsidRDefault="00295AF9" w:rsidP="56562FBF">
      <w:pPr>
        <w:pStyle w:val="ListParagraph"/>
        <w:numPr>
          <w:ilvl w:val="0"/>
          <w:numId w:val="13"/>
        </w:numPr>
        <w:shd w:val="clear" w:color="auto" w:fill="FFFFFF" w:themeFill="background1"/>
        <w:spacing w:before="100" w:beforeAutospacing="1" w:after="100" w:afterAutospacing="1" w:line="240" w:lineRule="auto"/>
        <w:rPr>
          <w:rFonts w:ascii="Aptos" w:eastAsia="Aptos" w:hAnsi="Aptos" w:cs="Aptos"/>
          <w:sz w:val="24"/>
          <w:szCs w:val="24"/>
        </w:rPr>
      </w:pPr>
      <w:r w:rsidRPr="56562FBF">
        <w:rPr>
          <w:rFonts w:ascii="Aptos" w:eastAsia="Aptos" w:hAnsi="Aptos" w:cs="Aptos"/>
          <w:sz w:val="24"/>
          <w:szCs w:val="24"/>
        </w:rPr>
        <w:t>Previous</w:t>
      </w:r>
      <w:r w:rsidR="3CE89353" w:rsidRPr="56562FBF">
        <w:rPr>
          <w:rFonts w:ascii="Aptos" w:eastAsia="Aptos" w:hAnsi="Aptos" w:cs="Aptos"/>
          <w:sz w:val="24"/>
          <w:szCs w:val="24"/>
        </w:rPr>
        <w:t xml:space="preserve"> collegiate</w:t>
      </w:r>
      <w:r w:rsidRPr="56562FBF">
        <w:rPr>
          <w:rFonts w:ascii="Aptos" w:eastAsia="Aptos" w:hAnsi="Aptos" w:cs="Aptos"/>
          <w:sz w:val="24"/>
          <w:szCs w:val="24"/>
        </w:rPr>
        <w:t xml:space="preserve"> teaching experience. </w:t>
      </w:r>
    </w:p>
    <w:p w14:paraId="1E4A6F00" w14:textId="2E58E5A1" w:rsidR="56562FBF" w:rsidRDefault="56562FBF" w:rsidP="56562FBF">
      <w:pPr>
        <w:pStyle w:val="ListParagraph"/>
        <w:shd w:val="clear" w:color="auto" w:fill="FFFFFF" w:themeFill="background1"/>
        <w:spacing w:beforeAutospacing="1" w:afterAutospacing="1" w:line="240" w:lineRule="auto"/>
        <w:rPr>
          <w:rFonts w:ascii="Aptos" w:eastAsia="Aptos" w:hAnsi="Aptos" w:cs="Aptos"/>
          <w:color w:val="000000" w:themeColor="text1"/>
          <w:sz w:val="24"/>
          <w:szCs w:val="24"/>
        </w:rPr>
      </w:pPr>
    </w:p>
    <w:p w14:paraId="6177DC35" w14:textId="77777777" w:rsidR="00F84DDE" w:rsidRPr="00204065" w:rsidRDefault="00F84DDE" w:rsidP="4EC2F45B">
      <w:pPr>
        <w:shd w:val="clear" w:color="auto" w:fill="FFFFFF" w:themeFill="background1"/>
        <w:spacing w:after="0" w:line="240" w:lineRule="auto"/>
        <w:rPr>
          <w:rFonts w:ascii="Aptos" w:eastAsia="Aptos" w:hAnsi="Aptos" w:cs="Aptos"/>
          <w:b/>
          <w:bCs/>
          <w:sz w:val="24"/>
          <w:szCs w:val="24"/>
        </w:rPr>
      </w:pPr>
      <w:r w:rsidRPr="56562FBF">
        <w:rPr>
          <w:rFonts w:ascii="Aptos" w:eastAsia="Aptos" w:hAnsi="Aptos" w:cs="Aptos"/>
          <w:b/>
          <w:bCs/>
          <w:sz w:val="24"/>
          <w:szCs w:val="24"/>
        </w:rPr>
        <w:t>Special Instructions:</w:t>
      </w:r>
    </w:p>
    <w:p w14:paraId="4E47BE10" w14:textId="77777777" w:rsidR="00F84DDE" w:rsidRPr="00204065" w:rsidRDefault="00F84DDE" w:rsidP="4EC2F45B">
      <w:pPr>
        <w:shd w:val="clear" w:color="auto" w:fill="FFFFFF" w:themeFill="background1"/>
        <w:spacing w:after="0" w:line="240" w:lineRule="auto"/>
        <w:rPr>
          <w:rFonts w:ascii="Aptos" w:eastAsia="Aptos" w:hAnsi="Aptos" w:cs="Aptos"/>
          <w:b/>
          <w:bCs/>
          <w:sz w:val="24"/>
          <w:szCs w:val="24"/>
        </w:rPr>
      </w:pPr>
    </w:p>
    <w:p w14:paraId="3153395D" w14:textId="41161D5B" w:rsidR="00F84DDE" w:rsidRPr="00204065" w:rsidRDefault="00F84DDE" w:rsidP="4EC2F45B">
      <w:pPr>
        <w:shd w:val="clear" w:color="auto" w:fill="FFFFFF" w:themeFill="background1"/>
        <w:spacing w:after="0" w:line="360" w:lineRule="atLeast"/>
        <w:rPr>
          <w:rFonts w:ascii="Aptos" w:eastAsia="Aptos" w:hAnsi="Aptos" w:cs="Aptos"/>
          <w:color w:val="4E4B4A"/>
          <w:sz w:val="24"/>
          <w:szCs w:val="24"/>
        </w:rPr>
      </w:pPr>
      <w:r w:rsidRPr="4EC2F45B">
        <w:rPr>
          <w:rFonts w:ascii="Aptos" w:eastAsia="Aptos" w:hAnsi="Aptos" w:cs="Aptos"/>
          <w:color w:val="000000" w:themeColor="text1"/>
          <w:sz w:val="24"/>
          <w:szCs w:val="24"/>
        </w:rPr>
        <w:t>Salary per three-credit course is</w:t>
      </w:r>
      <w:r w:rsidRPr="4EC2F45B">
        <w:rPr>
          <w:rFonts w:ascii="Aptos" w:eastAsia="Aptos" w:hAnsi="Aptos" w:cs="Aptos"/>
          <w:b/>
          <w:bCs/>
          <w:color w:val="000000" w:themeColor="text1"/>
          <w:sz w:val="24"/>
          <w:szCs w:val="24"/>
        </w:rPr>
        <w:t> </w:t>
      </w:r>
      <w:r w:rsidRPr="4EC2F45B">
        <w:rPr>
          <w:rFonts w:ascii="Aptos" w:eastAsia="Aptos" w:hAnsi="Aptos" w:cs="Aptos"/>
          <w:color w:val="000000" w:themeColor="text1"/>
          <w:sz w:val="24"/>
          <w:szCs w:val="24"/>
        </w:rPr>
        <w:t xml:space="preserve">$ (HR </w:t>
      </w:r>
      <w:r w:rsidR="1693E807" w:rsidRPr="4EC2F45B">
        <w:rPr>
          <w:rFonts w:ascii="Aptos" w:eastAsia="Aptos" w:hAnsi="Aptos" w:cs="Aptos"/>
          <w:color w:val="000000" w:themeColor="text1"/>
          <w:sz w:val="24"/>
          <w:szCs w:val="24"/>
        </w:rPr>
        <w:t>will provide</w:t>
      </w:r>
      <w:r w:rsidRPr="4EC2F45B">
        <w:rPr>
          <w:rFonts w:ascii="Aptos" w:eastAsia="Aptos" w:hAnsi="Aptos" w:cs="Aptos"/>
          <w:color w:val="000000" w:themeColor="text1"/>
          <w:sz w:val="24"/>
          <w:szCs w:val="24"/>
        </w:rPr>
        <w:t>).</w:t>
      </w:r>
    </w:p>
    <w:p w14:paraId="100C4D2E" w14:textId="765F7806" w:rsidR="72D556A3" w:rsidRDefault="72D556A3" w:rsidP="4EC2F45B">
      <w:pPr>
        <w:shd w:val="clear" w:color="auto" w:fill="FFFFFF" w:themeFill="background1"/>
        <w:spacing w:after="0" w:line="360" w:lineRule="atLeast"/>
        <w:rPr>
          <w:rFonts w:ascii="Aptos" w:eastAsia="Aptos" w:hAnsi="Aptos" w:cs="Aptos"/>
          <w:color w:val="000000" w:themeColor="text1"/>
          <w:sz w:val="24"/>
          <w:szCs w:val="24"/>
        </w:rPr>
      </w:pPr>
    </w:p>
    <w:p w14:paraId="60CC7E8C" w14:textId="77777777" w:rsidR="00F84DDE" w:rsidRPr="00204065" w:rsidRDefault="00F84DDE" w:rsidP="4EC2F45B">
      <w:pPr>
        <w:shd w:val="clear" w:color="auto" w:fill="FFFFFF" w:themeFill="background1"/>
        <w:spacing w:after="0" w:line="360" w:lineRule="atLeast"/>
        <w:rPr>
          <w:rFonts w:ascii="Aptos" w:eastAsia="Aptos" w:hAnsi="Aptos" w:cs="Aptos"/>
          <w:color w:val="4E4B4A"/>
          <w:sz w:val="24"/>
          <w:szCs w:val="24"/>
        </w:rPr>
      </w:pPr>
      <w:r w:rsidRPr="4EC2F45B">
        <w:rPr>
          <w:rFonts w:ascii="Aptos" w:eastAsia="Aptos" w:hAnsi="Aptos" w:cs="Aptos"/>
          <w:color w:val="000000" w:themeColor="text1"/>
          <w:sz w:val="24"/>
          <w:szCs w:val="24"/>
        </w:rPr>
        <w:t>Apply online at </w:t>
      </w:r>
      <w:hyperlink r:id="rId9">
        <w:r w:rsidRPr="4EC2F45B">
          <w:rPr>
            <w:rFonts w:ascii="Aptos" w:eastAsia="Aptos" w:hAnsi="Aptos" w:cs="Aptos"/>
            <w:color w:val="007494"/>
            <w:sz w:val="24"/>
            <w:szCs w:val="24"/>
            <w:u w:val="single"/>
          </w:rPr>
          <w:t>https://www.schooljobs.com/careers/wcupa</w:t>
        </w:r>
      </w:hyperlink>
      <w:r w:rsidRPr="4EC2F45B">
        <w:rPr>
          <w:rFonts w:ascii="Aptos" w:eastAsia="Aptos" w:hAnsi="Aptos" w:cs="Aptos"/>
          <w:color w:val="000000" w:themeColor="text1"/>
          <w:sz w:val="24"/>
          <w:szCs w:val="24"/>
        </w:rPr>
        <w:t>. Incomplete applications will not be reviewed.</w:t>
      </w:r>
    </w:p>
    <w:p w14:paraId="28E79408" w14:textId="620C55F5" w:rsidR="72D556A3" w:rsidRDefault="72D556A3" w:rsidP="4EC2F45B">
      <w:pPr>
        <w:shd w:val="clear" w:color="auto" w:fill="FFFFFF" w:themeFill="background1"/>
        <w:spacing w:after="0" w:line="360" w:lineRule="atLeast"/>
        <w:rPr>
          <w:rFonts w:ascii="Aptos" w:eastAsia="Aptos" w:hAnsi="Aptos" w:cs="Aptos"/>
          <w:color w:val="000000" w:themeColor="text1"/>
          <w:sz w:val="24"/>
          <w:szCs w:val="24"/>
        </w:rPr>
      </w:pPr>
    </w:p>
    <w:p w14:paraId="201FB1EE" w14:textId="23F880BC" w:rsidR="00F84DDE" w:rsidRPr="00204065" w:rsidRDefault="00F84DDE" w:rsidP="4EC2F45B">
      <w:pPr>
        <w:shd w:val="clear" w:color="auto" w:fill="FFFFFF" w:themeFill="background1"/>
        <w:spacing w:after="0" w:line="360" w:lineRule="atLeast"/>
        <w:jc w:val="both"/>
        <w:rPr>
          <w:rFonts w:ascii="Aptos" w:eastAsia="Aptos" w:hAnsi="Aptos" w:cs="Aptos"/>
          <w:color w:val="4E4B4A"/>
          <w:sz w:val="24"/>
          <w:szCs w:val="24"/>
        </w:rPr>
      </w:pPr>
      <w:r w:rsidRPr="4EC2F45B">
        <w:rPr>
          <w:rFonts w:ascii="Aptos" w:eastAsia="Aptos" w:hAnsi="Aptos" w:cs="Aptos"/>
          <w:color w:val="000000" w:themeColor="text1"/>
          <w:sz w:val="24"/>
          <w:szCs w:val="24"/>
        </w:rPr>
        <w:t xml:space="preserve">Review of applications will begin </w:t>
      </w:r>
      <w:r w:rsidR="12004944" w:rsidRPr="4EC2F45B">
        <w:rPr>
          <w:rFonts w:ascii="Aptos" w:eastAsia="Aptos" w:hAnsi="Aptos" w:cs="Aptos"/>
          <w:color w:val="000000" w:themeColor="text1"/>
          <w:sz w:val="24"/>
          <w:szCs w:val="24"/>
        </w:rPr>
        <w:t xml:space="preserve">(HR will advise) </w:t>
      </w:r>
      <w:r w:rsidRPr="4EC2F45B">
        <w:rPr>
          <w:rFonts w:ascii="Aptos" w:eastAsia="Aptos" w:hAnsi="Aptos" w:cs="Aptos"/>
          <w:color w:val="000000" w:themeColor="text1"/>
          <w:sz w:val="24"/>
          <w:szCs w:val="24"/>
        </w:rPr>
        <w:t>and continue until the position is filled.</w:t>
      </w:r>
    </w:p>
    <w:p w14:paraId="227EC78C" w14:textId="304AA06B" w:rsidR="72D556A3" w:rsidRDefault="72D556A3" w:rsidP="4EC2F45B">
      <w:pPr>
        <w:shd w:val="clear" w:color="auto" w:fill="FFFFFF" w:themeFill="background1"/>
        <w:spacing w:after="0" w:line="360" w:lineRule="atLeast"/>
        <w:jc w:val="both"/>
        <w:rPr>
          <w:rFonts w:ascii="Aptos" w:eastAsia="Aptos" w:hAnsi="Aptos" w:cs="Aptos"/>
          <w:color w:val="000000" w:themeColor="text1"/>
          <w:sz w:val="24"/>
          <w:szCs w:val="24"/>
        </w:rPr>
      </w:pPr>
    </w:p>
    <w:p w14:paraId="7AF9AE9B" w14:textId="77777777" w:rsidR="00F84DDE" w:rsidRPr="00204065" w:rsidRDefault="00F84DDE" w:rsidP="4EC2F45B">
      <w:pPr>
        <w:shd w:val="clear" w:color="auto" w:fill="FFFFFF" w:themeFill="background1"/>
        <w:spacing w:after="0" w:line="360" w:lineRule="atLeast"/>
        <w:rPr>
          <w:rFonts w:ascii="Aptos" w:eastAsia="Aptos" w:hAnsi="Aptos" w:cs="Aptos"/>
          <w:color w:val="4E4B4A"/>
          <w:sz w:val="24"/>
          <w:szCs w:val="24"/>
        </w:rPr>
      </w:pPr>
      <w:r w:rsidRPr="4EC2F45B">
        <w:rPr>
          <w:rFonts w:ascii="Aptos" w:eastAsia="Aptos" w:hAnsi="Aptos" w:cs="Aptos"/>
          <w:color w:val="000000" w:themeColor="text1"/>
          <w:sz w:val="24"/>
          <w:szCs w:val="24"/>
        </w:rPr>
        <w:t>Due to the temporary nature of this appointment, employment visa sponsorship is not available.</w:t>
      </w:r>
    </w:p>
    <w:p w14:paraId="3C6CA8D6" w14:textId="45A88B47" w:rsidR="72D556A3" w:rsidRDefault="72D556A3" w:rsidP="4EC2F45B">
      <w:pPr>
        <w:shd w:val="clear" w:color="auto" w:fill="FFFFFF" w:themeFill="background1"/>
        <w:spacing w:after="0" w:line="360" w:lineRule="atLeast"/>
        <w:rPr>
          <w:rFonts w:ascii="Aptos" w:eastAsia="Aptos" w:hAnsi="Aptos" w:cs="Aptos"/>
          <w:color w:val="000000" w:themeColor="text1"/>
          <w:sz w:val="24"/>
          <w:szCs w:val="24"/>
        </w:rPr>
      </w:pPr>
    </w:p>
    <w:p w14:paraId="57AC6485" w14:textId="77777777" w:rsidR="00F84DDE" w:rsidRDefault="00F84DDE" w:rsidP="4EC2F45B">
      <w:pPr>
        <w:shd w:val="clear" w:color="auto" w:fill="FFFFFF" w:themeFill="background1"/>
        <w:spacing w:after="0" w:line="360" w:lineRule="atLeast"/>
        <w:rPr>
          <w:rFonts w:ascii="Aptos" w:eastAsia="Aptos" w:hAnsi="Aptos" w:cs="Aptos"/>
          <w:color w:val="000000"/>
          <w:sz w:val="24"/>
          <w:szCs w:val="24"/>
        </w:rPr>
      </w:pPr>
      <w:r w:rsidRPr="4EC2F45B">
        <w:rPr>
          <w:rFonts w:ascii="Aptos" w:eastAsia="Aptos" w:hAnsi="Aptos" w:cs="Aptos"/>
          <w:color w:val="000000" w:themeColor="text1"/>
          <w:sz w:val="24"/>
          <w:szCs w:val="24"/>
        </w:rPr>
        <w:lastRenderedPageBreak/>
        <w:t>Applicants must successfully complete the application and interview process to be considered a finalist.</w:t>
      </w:r>
    </w:p>
    <w:p w14:paraId="2457576D" w14:textId="77777777" w:rsidR="00F84DDE" w:rsidRPr="00204065" w:rsidRDefault="00F84DDE" w:rsidP="4EC2F45B">
      <w:pPr>
        <w:shd w:val="clear" w:color="auto" w:fill="FFFFFF" w:themeFill="background1"/>
        <w:spacing w:after="0" w:line="360" w:lineRule="atLeast"/>
        <w:rPr>
          <w:rFonts w:ascii="Aptos" w:eastAsia="Aptos" w:hAnsi="Aptos" w:cs="Aptos"/>
          <w:color w:val="4E4B4A"/>
          <w:sz w:val="24"/>
          <w:szCs w:val="24"/>
        </w:rPr>
      </w:pPr>
    </w:p>
    <w:p w14:paraId="0B993808" w14:textId="77777777" w:rsidR="00F84DDE" w:rsidRPr="00204065" w:rsidRDefault="00F84DDE" w:rsidP="4EC2F45B">
      <w:pPr>
        <w:shd w:val="clear" w:color="auto" w:fill="FFFFFF" w:themeFill="background1"/>
        <w:spacing w:after="60" w:line="360" w:lineRule="atLeast"/>
        <w:rPr>
          <w:rFonts w:ascii="Aptos" w:eastAsia="Aptos" w:hAnsi="Aptos" w:cs="Aptos"/>
          <w:color w:val="4E4B4A"/>
          <w:sz w:val="24"/>
          <w:szCs w:val="24"/>
        </w:rPr>
      </w:pPr>
      <w:r w:rsidRPr="4EC2F45B">
        <w:rPr>
          <w:rFonts w:ascii="Aptos" w:eastAsia="Aptos" w:hAnsi="Aptos" w:cs="Aptos"/>
          <w:color w:val="000000" w:themeColor="text1"/>
          <w:sz w:val="24"/>
          <w:szCs w:val="24"/>
          <w:u w:val="single"/>
        </w:rPr>
        <w:t>Required Documents for Consideration</w:t>
      </w:r>
    </w:p>
    <w:p w14:paraId="10074C19" w14:textId="77777777" w:rsidR="00F84DDE" w:rsidRPr="00204065" w:rsidRDefault="00F84DDE" w:rsidP="4EC2F45B">
      <w:pPr>
        <w:numPr>
          <w:ilvl w:val="0"/>
          <w:numId w:val="16"/>
        </w:numPr>
        <w:shd w:val="clear" w:color="auto" w:fill="FFFFFF" w:themeFill="background1"/>
        <w:spacing w:after="0" w:line="240" w:lineRule="auto"/>
        <w:rPr>
          <w:rFonts w:ascii="Aptos" w:eastAsia="Aptos" w:hAnsi="Aptos" w:cs="Aptos"/>
          <w:color w:val="4E4B4A"/>
          <w:sz w:val="24"/>
          <w:szCs w:val="24"/>
        </w:rPr>
      </w:pPr>
      <w:r w:rsidRPr="4EC2F45B">
        <w:rPr>
          <w:rFonts w:ascii="Aptos" w:eastAsia="Aptos" w:hAnsi="Aptos" w:cs="Aptos"/>
          <w:color w:val="4E4B4A"/>
          <w:sz w:val="24"/>
          <w:szCs w:val="24"/>
        </w:rPr>
        <w:t>Cover Letter</w:t>
      </w:r>
    </w:p>
    <w:p w14:paraId="02FF0F9C" w14:textId="77777777" w:rsidR="00F84DDE" w:rsidRPr="00204065" w:rsidRDefault="00F84DDE" w:rsidP="4EC2F45B">
      <w:pPr>
        <w:numPr>
          <w:ilvl w:val="0"/>
          <w:numId w:val="16"/>
        </w:numPr>
        <w:shd w:val="clear" w:color="auto" w:fill="FFFFFF" w:themeFill="background1"/>
        <w:spacing w:after="0" w:line="240" w:lineRule="auto"/>
        <w:rPr>
          <w:rFonts w:ascii="Aptos" w:eastAsia="Aptos" w:hAnsi="Aptos" w:cs="Aptos"/>
          <w:color w:val="4E4B4A"/>
          <w:sz w:val="24"/>
          <w:szCs w:val="24"/>
        </w:rPr>
      </w:pPr>
      <w:r w:rsidRPr="4EC2F45B">
        <w:rPr>
          <w:rFonts w:ascii="Aptos" w:eastAsia="Aptos" w:hAnsi="Aptos" w:cs="Aptos"/>
          <w:color w:val="4E4B4A"/>
          <w:sz w:val="24"/>
          <w:szCs w:val="24"/>
        </w:rPr>
        <w:t>Curriculum vitae</w:t>
      </w:r>
    </w:p>
    <w:p w14:paraId="0E0693D0" w14:textId="77777777" w:rsidR="00F84DDE" w:rsidRPr="00204065" w:rsidRDefault="00F84DDE" w:rsidP="4EC2F45B">
      <w:pPr>
        <w:numPr>
          <w:ilvl w:val="0"/>
          <w:numId w:val="16"/>
        </w:numPr>
        <w:shd w:val="clear" w:color="auto" w:fill="FFFFFF" w:themeFill="background1"/>
        <w:spacing w:after="0" w:line="240" w:lineRule="auto"/>
        <w:rPr>
          <w:rFonts w:ascii="Aptos" w:eastAsia="Aptos" w:hAnsi="Aptos" w:cs="Aptos"/>
          <w:color w:val="4E4B4A"/>
          <w:sz w:val="24"/>
          <w:szCs w:val="24"/>
        </w:rPr>
      </w:pPr>
      <w:r w:rsidRPr="4EC2F45B">
        <w:rPr>
          <w:rFonts w:ascii="Aptos" w:eastAsia="Aptos" w:hAnsi="Aptos" w:cs="Aptos"/>
          <w:color w:val="000000" w:themeColor="text1"/>
          <w:sz w:val="24"/>
          <w:szCs w:val="24"/>
        </w:rPr>
        <w:t>List of three references (include name, title, email address, and telephone number). Letters of Recommendation will be automatically requested from these references</w:t>
      </w:r>
    </w:p>
    <w:p w14:paraId="75BD806F" w14:textId="55C81B39" w:rsidR="3FB9E2EF" w:rsidRDefault="3FB9E2EF" w:rsidP="4EC2F45B">
      <w:pPr>
        <w:numPr>
          <w:ilvl w:val="0"/>
          <w:numId w:val="16"/>
        </w:numPr>
        <w:shd w:val="clear" w:color="auto" w:fill="FFFFFF" w:themeFill="background1"/>
        <w:spacing w:after="0" w:line="240" w:lineRule="auto"/>
        <w:rPr>
          <w:rFonts w:ascii="Aptos" w:eastAsia="Aptos" w:hAnsi="Aptos" w:cs="Aptos"/>
          <w:color w:val="4E4B4A"/>
          <w:sz w:val="24"/>
          <w:szCs w:val="24"/>
        </w:rPr>
      </w:pPr>
      <w:r w:rsidRPr="4EC2F45B">
        <w:rPr>
          <w:rFonts w:ascii="Aptos" w:eastAsia="Aptos" w:hAnsi="Aptos" w:cs="Aptos"/>
          <w:color w:val="000000" w:themeColor="text1"/>
          <w:sz w:val="24"/>
          <w:szCs w:val="24"/>
        </w:rPr>
        <w:t>Add additional documents, if needed</w:t>
      </w:r>
    </w:p>
    <w:p w14:paraId="4DD3CC2A" w14:textId="2358B283" w:rsidR="72D556A3" w:rsidRDefault="72D556A3" w:rsidP="4EC2F45B">
      <w:pPr>
        <w:shd w:val="clear" w:color="auto" w:fill="FFFFFF" w:themeFill="background1"/>
        <w:spacing w:after="0" w:line="240" w:lineRule="auto"/>
        <w:ind w:left="720"/>
        <w:rPr>
          <w:rFonts w:ascii="Aptos" w:eastAsia="Aptos" w:hAnsi="Aptos" w:cs="Aptos"/>
          <w:color w:val="4E4B4A"/>
          <w:sz w:val="24"/>
          <w:szCs w:val="24"/>
        </w:rPr>
      </w:pPr>
    </w:p>
    <w:p w14:paraId="2D6158A0" w14:textId="77777777" w:rsidR="00F84DDE" w:rsidRPr="00204065" w:rsidRDefault="00F84DDE" w:rsidP="4EC2F45B">
      <w:pPr>
        <w:shd w:val="clear" w:color="auto" w:fill="FFFFFF" w:themeFill="background1"/>
        <w:spacing w:after="0" w:line="360" w:lineRule="atLeast"/>
        <w:jc w:val="both"/>
        <w:rPr>
          <w:rFonts w:ascii="Aptos" w:eastAsia="Aptos" w:hAnsi="Aptos" w:cs="Aptos"/>
          <w:color w:val="4E4B4A"/>
          <w:sz w:val="24"/>
          <w:szCs w:val="24"/>
        </w:rPr>
      </w:pPr>
      <w:r w:rsidRPr="4EC2F45B">
        <w:rPr>
          <w:rFonts w:ascii="Aptos" w:eastAsia="Aptos" w:hAnsi="Aptos" w:cs="Aptos"/>
          <w:color w:val="000000" w:themeColor="text1"/>
          <w:sz w:val="24"/>
          <w:szCs w:val="24"/>
        </w:rPr>
        <w:t>All offers of employment are subject to and contingent upon satisfactory completion of all preemployment criminal background checks. </w:t>
      </w:r>
    </w:p>
    <w:p w14:paraId="0A91B63D" w14:textId="77777777" w:rsidR="00F84DDE" w:rsidRPr="00204065" w:rsidRDefault="00F84DDE" w:rsidP="4EC2F45B">
      <w:pPr>
        <w:shd w:val="clear" w:color="auto" w:fill="FFFFFF" w:themeFill="background1"/>
        <w:spacing w:after="0" w:line="360" w:lineRule="atLeast"/>
        <w:rPr>
          <w:rFonts w:ascii="Aptos" w:eastAsia="Aptos" w:hAnsi="Aptos" w:cs="Aptos"/>
          <w:color w:val="4E4B4A"/>
          <w:sz w:val="24"/>
          <w:szCs w:val="24"/>
        </w:rPr>
      </w:pPr>
      <w:r w:rsidRPr="4EC2F45B">
        <w:rPr>
          <w:rFonts w:ascii="Aptos" w:eastAsia="Aptos" w:hAnsi="Aptos" w:cs="Aptos"/>
          <w:color w:val="000000" w:themeColor="text1"/>
          <w:sz w:val="24"/>
          <w:szCs w:val="24"/>
        </w:rPr>
        <w:t> </w:t>
      </w:r>
    </w:p>
    <w:p w14:paraId="1308F9E9" w14:textId="21FCFFF1" w:rsidR="00F84DDE" w:rsidRPr="00204065" w:rsidRDefault="00F84DDE" w:rsidP="4EC2F45B">
      <w:pPr>
        <w:shd w:val="clear" w:color="auto" w:fill="FFFFFF" w:themeFill="background1"/>
        <w:spacing w:after="0" w:line="360" w:lineRule="atLeast"/>
        <w:jc w:val="both"/>
        <w:rPr>
          <w:rFonts w:ascii="Aptos" w:eastAsia="Aptos" w:hAnsi="Aptos" w:cs="Aptos"/>
          <w:color w:val="4E4B4A"/>
          <w:sz w:val="24"/>
          <w:szCs w:val="24"/>
        </w:rPr>
      </w:pPr>
      <w:r w:rsidRPr="4EC2F45B">
        <w:rPr>
          <w:rFonts w:ascii="Aptos" w:eastAsia="Aptos" w:hAnsi="Aptos" w:cs="Aptos"/>
          <w:b/>
          <w:bCs/>
          <w:i/>
          <w:iCs/>
          <w:color w:val="4E4B4A"/>
          <w:sz w:val="24"/>
          <w:szCs w:val="24"/>
        </w:rPr>
        <w:t>Developing and sustaining a diverse faculty and staff advances West Chester University’s educational mission and strategic Plan for Excellence. West Chester University is an Affirmative Action – Equal Opportunity Employer.</w:t>
      </w:r>
    </w:p>
    <w:p w14:paraId="5A681884" w14:textId="77777777" w:rsidR="00F84DDE" w:rsidRPr="00204065" w:rsidRDefault="00F84DDE" w:rsidP="4EC2F45B">
      <w:pPr>
        <w:shd w:val="clear" w:color="auto" w:fill="FFFFFF" w:themeFill="background1"/>
        <w:spacing w:after="150" w:line="240" w:lineRule="auto"/>
        <w:rPr>
          <w:rFonts w:ascii="Aptos" w:eastAsia="Aptos" w:hAnsi="Aptos" w:cs="Aptos"/>
          <w:sz w:val="24"/>
          <w:szCs w:val="24"/>
        </w:rPr>
      </w:pPr>
    </w:p>
    <w:p w14:paraId="79D194C9" w14:textId="77777777" w:rsidR="007A7215" w:rsidRDefault="007A7215"/>
    <w:sectPr w:rsidR="007A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A7F"/>
    <w:multiLevelType w:val="hybridMultilevel"/>
    <w:tmpl w:val="C5CE1106"/>
    <w:lvl w:ilvl="0" w:tplc="56047082">
      <w:start w:val="24"/>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3F76E"/>
    <w:multiLevelType w:val="hybridMultilevel"/>
    <w:tmpl w:val="3B242CBC"/>
    <w:lvl w:ilvl="0" w:tplc="B1661C34">
      <w:start w:val="1"/>
      <w:numFmt w:val="bullet"/>
      <w:lvlText w:val=""/>
      <w:lvlJc w:val="left"/>
      <w:pPr>
        <w:ind w:left="720" w:hanging="360"/>
      </w:pPr>
      <w:rPr>
        <w:rFonts w:ascii="Symbol" w:hAnsi="Symbol" w:hint="default"/>
      </w:rPr>
    </w:lvl>
    <w:lvl w:ilvl="1" w:tplc="46EAE3A6">
      <w:start w:val="1"/>
      <w:numFmt w:val="bullet"/>
      <w:lvlText w:val="o"/>
      <w:lvlJc w:val="left"/>
      <w:pPr>
        <w:ind w:left="1440" w:hanging="360"/>
      </w:pPr>
      <w:rPr>
        <w:rFonts w:ascii="Courier New" w:hAnsi="Courier New" w:hint="default"/>
      </w:rPr>
    </w:lvl>
    <w:lvl w:ilvl="2" w:tplc="D750A056">
      <w:start w:val="1"/>
      <w:numFmt w:val="bullet"/>
      <w:lvlText w:val=""/>
      <w:lvlJc w:val="left"/>
      <w:pPr>
        <w:ind w:left="2160" w:hanging="360"/>
      </w:pPr>
      <w:rPr>
        <w:rFonts w:ascii="Wingdings" w:hAnsi="Wingdings" w:hint="default"/>
      </w:rPr>
    </w:lvl>
    <w:lvl w:ilvl="3" w:tplc="7A78B3F8">
      <w:start w:val="1"/>
      <w:numFmt w:val="bullet"/>
      <w:lvlText w:val=""/>
      <w:lvlJc w:val="left"/>
      <w:pPr>
        <w:ind w:left="2880" w:hanging="360"/>
      </w:pPr>
      <w:rPr>
        <w:rFonts w:ascii="Symbol" w:hAnsi="Symbol" w:hint="default"/>
      </w:rPr>
    </w:lvl>
    <w:lvl w:ilvl="4" w:tplc="E43A2E40">
      <w:start w:val="1"/>
      <w:numFmt w:val="bullet"/>
      <w:lvlText w:val="o"/>
      <w:lvlJc w:val="left"/>
      <w:pPr>
        <w:ind w:left="3600" w:hanging="360"/>
      </w:pPr>
      <w:rPr>
        <w:rFonts w:ascii="Courier New" w:hAnsi="Courier New" w:hint="default"/>
      </w:rPr>
    </w:lvl>
    <w:lvl w:ilvl="5" w:tplc="CBD8C280">
      <w:start w:val="1"/>
      <w:numFmt w:val="bullet"/>
      <w:lvlText w:val=""/>
      <w:lvlJc w:val="left"/>
      <w:pPr>
        <w:ind w:left="4320" w:hanging="360"/>
      </w:pPr>
      <w:rPr>
        <w:rFonts w:ascii="Wingdings" w:hAnsi="Wingdings" w:hint="default"/>
      </w:rPr>
    </w:lvl>
    <w:lvl w:ilvl="6" w:tplc="3384A548">
      <w:start w:val="1"/>
      <w:numFmt w:val="bullet"/>
      <w:lvlText w:val=""/>
      <w:lvlJc w:val="left"/>
      <w:pPr>
        <w:ind w:left="5040" w:hanging="360"/>
      </w:pPr>
      <w:rPr>
        <w:rFonts w:ascii="Symbol" w:hAnsi="Symbol" w:hint="default"/>
      </w:rPr>
    </w:lvl>
    <w:lvl w:ilvl="7" w:tplc="54965CB2">
      <w:start w:val="1"/>
      <w:numFmt w:val="bullet"/>
      <w:lvlText w:val="o"/>
      <w:lvlJc w:val="left"/>
      <w:pPr>
        <w:ind w:left="5760" w:hanging="360"/>
      </w:pPr>
      <w:rPr>
        <w:rFonts w:ascii="Courier New" w:hAnsi="Courier New" w:hint="default"/>
      </w:rPr>
    </w:lvl>
    <w:lvl w:ilvl="8" w:tplc="6DEEC67C">
      <w:start w:val="1"/>
      <w:numFmt w:val="bullet"/>
      <w:lvlText w:val=""/>
      <w:lvlJc w:val="left"/>
      <w:pPr>
        <w:ind w:left="6480" w:hanging="360"/>
      </w:pPr>
      <w:rPr>
        <w:rFonts w:ascii="Wingdings" w:hAnsi="Wingdings" w:hint="default"/>
      </w:rPr>
    </w:lvl>
  </w:abstractNum>
  <w:abstractNum w:abstractNumId="2" w15:restartNumberingAfterBreak="0">
    <w:nsid w:val="265B3902"/>
    <w:multiLevelType w:val="hybridMultilevel"/>
    <w:tmpl w:val="62BA0296"/>
    <w:lvl w:ilvl="0" w:tplc="6B806CF2">
      <w:start w:val="1"/>
      <w:numFmt w:val="bullet"/>
      <w:lvlText w:val=""/>
      <w:lvlJc w:val="left"/>
      <w:pPr>
        <w:ind w:left="720" w:hanging="360"/>
      </w:pPr>
      <w:rPr>
        <w:rFonts w:ascii="Symbol" w:hAnsi="Symbol" w:hint="default"/>
      </w:rPr>
    </w:lvl>
    <w:lvl w:ilvl="1" w:tplc="E3A616A4">
      <w:start w:val="1"/>
      <w:numFmt w:val="bullet"/>
      <w:lvlText w:val="o"/>
      <w:lvlJc w:val="left"/>
      <w:pPr>
        <w:ind w:left="1440" w:hanging="360"/>
      </w:pPr>
      <w:rPr>
        <w:rFonts w:ascii="Courier New" w:hAnsi="Courier New" w:hint="default"/>
      </w:rPr>
    </w:lvl>
    <w:lvl w:ilvl="2" w:tplc="D04683AA">
      <w:start w:val="1"/>
      <w:numFmt w:val="bullet"/>
      <w:lvlText w:val=""/>
      <w:lvlJc w:val="left"/>
      <w:pPr>
        <w:ind w:left="2160" w:hanging="360"/>
      </w:pPr>
      <w:rPr>
        <w:rFonts w:ascii="Wingdings" w:hAnsi="Wingdings" w:hint="default"/>
      </w:rPr>
    </w:lvl>
    <w:lvl w:ilvl="3" w:tplc="AC8613E6">
      <w:start w:val="1"/>
      <w:numFmt w:val="bullet"/>
      <w:lvlText w:val=""/>
      <w:lvlJc w:val="left"/>
      <w:pPr>
        <w:ind w:left="2880" w:hanging="360"/>
      </w:pPr>
      <w:rPr>
        <w:rFonts w:ascii="Symbol" w:hAnsi="Symbol" w:hint="default"/>
      </w:rPr>
    </w:lvl>
    <w:lvl w:ilvl="4" w:tplc="E1703F08">
      <w:start w:val="1"/>
      <w:numFmt w:val="bullet"/>
      <w:lvlText w:val="o"/>
      <w:lvlJc w:val="left"/>
      <w:pPr>
        <w:ind w:left="3600" w:hanging="360"/>
      </w:pPr>
      <w:rPr>
        <w:rFonts w:ascii="Courier New" w:hAnsi="Courier New" w:hint="default"/>
      </w:rPr>
    </w:lvl>
    <w:lvl w:ilvl="5" w:tplc="8B909AF2">
      <w:start w:val="1"/>
      <w:numFmt w:val="bullet"/>
      <w:lvlText w:val=""/>
      <w:lvlJc w:val="left"/>
      <w:pPr>
        <w:ind w:left="4320" w:hanging="360"/>
      </w:pPr>
      <w:rPr>
        <w:rFonts w:ascii="Wingdings" w:hAnsi="Wingdings" w:hint="default"/>
      </w:rPr>
    </w:lvl>
    <w:lvl w:ilvl="6" w:tplc="A9E8C796">
      <w:start w:val="1"/>
      <w:numFmt w:val="bullet"/>
      <w:lvlText w:val=""/>
      <w:lvlJc w:val="left"/>
      <w:pPr>
        <w:ind w:left="5040" w:hanging="360"/>
      </w:pPr>
      <w:rPr>
        <w:rFonts w:ascii="Symbol" w:hAnsi="Symbol" w:hint="default"/>
      </w:rPr>
    </w:lvl>
    <w:lvl w:ilvl="7" w:tplc="7CC4DB56">
      <w:start w:val="1"/>
      <w:numFmt w:val="bullet"/>
      <w:lvlText w:val="o"/>
      <w:lvlJc w:val="left"/>
      <w:pPr>
        <w:ind w:left="5760" w:hanging="360"/>
      </w:pPr>
      <w:rPr>
        <w:rFonts w:ascii="Courier New" w:hAnsi="Courier New" w:hint="default"/>
      </w:rPr>
    </w:lvl>
    <w:lvl w:ilvl="8" w:tplc="0476A390">
      <w:start w:val="1"/>
      <w:numFmt w:val="bullet"/>
      <w:lvlText w:val=""/>
      <w:lvlJc w:val="left"/>
      <w:pPr>
        <w:ind w:left="6480" w:hanging="360"/>
      </w:pPr>
      <w:rPr>
        <w:rFonts w:ascii="Wingdings" w:hAnsi="Wingdings" w:hint="default"/>
      </w:rPr>
    </w:lvl>
  </w:abstractNum>
  <w:abstractNum w:abstractNumId="3" w15:restartNumberingAfterBreak="0">
    <w:nsid w:val="2693076B"/>
    <w:multiLevelType w:val="hybridMultilevel"/>
    <w:tmpl w:val="9C8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62878"/>
    <w:multiLevelType w:val="hybridMultilevel"/>
    <w:tmpl w:val="7E8063BC"/>
    <w:lvl w:ilvl="0" w:tplc="B3F8A078">
      <w:start w:val="1"/>
      <w:numFmt w:val="bullet"/>
      <w:lvlText w:val=""/>
      <w:lvlJc w:val="left"/>
      <w:pPr>
        <w:ind w:left="720" w:hanging="360"/>
      </w:pPr>
      <w:rPr>
        <w:rFonts w:ascii="Symbol" w:hAnsi="Symbol" w:hint="default"/>
      </w:rPr>
    </w:lvl>
    <w:lvl w:ilvl="1" w:tplc="BA141D22">
      <w:start w:val="1"/>
      <w:numFmt w:val="bullet"/>
      <w:lvlText w:val="o"/>
      <w:lvlJc w:val="left"/>
      <w:pPr>
        <w:ind w:left="1440" w:hanging="360"/>
      </w:pPr>
      <w:rPr>
        <w:rFonts w:ascii="Courier New" w:hAnsi="Courier New" w:hint="default"/>
      </w:rPr>
    </w:lvl>
    <w:lvl w:ilvl="2" w:tplc="1D4437FA">
      <w:start w:val="1"/>
      <w:numFmt w:val="bullet"/>
      <w:lvlText w:val=""/>
      <w:lvlJc w:val="left"/>
      <w:pPr>
        <w:ind w:left="2160" w:hanging="360"/>
      </w:pPr>
      <w:rPr>
        <w:rFonts w:ascii="Wingdings" w:hAnsi="Wingdings" w:hint="default"/>
      </w:rPr>
    </w:lvl>
    <w:lvl w:ilvl="3" w:tplc="CDE6A45E">
      <w:start w:val="1"/>
      <w:numFmt w:val="bullet"/>
      <w:lvlText w:val=""/>
      <w:lvlJc w:val="left"/>
      <w:pPr>
        <w:ind w:left="2880" w:hanging="360"/>
      </w:pPr>
      <w:rPr>
        <w:rFonts w:ascii="Symbol" w:hAnsi="Symbol" w:hint="default"/>
      </w:rPr>
    </w:lvl>
    <w:lvl w:ilvl="4" w:tplc="51267800">
      <w:start w:val="1"/>
      <w:numFmt w:val="bullet"/>
      <w:lvlText w:val="o"/>
      <w:lvlJc w:val="left"/>
      <w:pPr>
        <w:ind w:left="3600" w:hanging="360"/>
      </w:pPr>
      <w:rPr>
        <w:rFonts w:ascii="Courier New" w:hAnsi="Courier New" w:hint="default"/>
      </w:rPr>
    </w:lvl>
    <w:lvl w:ilvl="5" w:tplc="18224B9C">
      <w:start w:val="1"/>
      <w:numFmt w:val="bullet"/>
      <w:lvlText w:val=""/>
      <w:lvlJc w:val="left"/>
      <w:pPr>
        <w:ind w:left="4320" w:hanging="360"/>
      </w:pPr>
      <w:rPr>
        <w:rFonts w:ascii="Wingdings" w:hAnsi="Wingdings" w:hint="default"/>
      </w:rPr>
    </w:lvl>
    <w:lvl w:ilvl="6" w:tplc="1144C4D2">
      <w:start w:val="1"/>
      <w:numFmt w:val="bullet"/>
      <w:lvlText w:val=""/>
      <w:lvlJc w:val="left"/>
      <w:pPr>
        <w:ind w:left="5040" w:hanging="360"/>
      </w:pPr>
      <w:rPr>
        <w:rFonts w:ascii="Symbol" w:hAnsi="Symbol" w:hint="default"/>
      </w:rPr>
    </w:lvl>
    <w:lvl w:ilvl="7" w:tplc="3364E166">
      <w:start w:val="1"/>
      <w:numFmt w:val="bullet"/>
      <w:lvlText w:val="o"/>
      <w:lvlJc w:val="left"/>
      <w:pPr>
        <w:ind w:left="5760" w:hanging="360"/>
      </w:pPr>
      <w:rPr>
        <w:rFonts w:ascii="Courier New" w:hAnsi="Courier New" w:hint="default"/>
      </w:rPr>
    </w:lvl>
    <w:lvl w:ilvl="8" w:tplc="A3465BC4">
      <w:start w:val="1"/>
      <w:numFmt w:val="bullet"/>
      <w:lvlText w:val=""/>
      <w:lvlJc w:val="left"/>
      <w:pPr>
        <w:ind w:left="6480" w:hanging="360"/>
      </w:pPr>
      <w:rPr>
        <w:rFonts w:ascii="Wingdings" w:hAnsi="Wingdings" w:hint="default"/>
      </w:rPr>
    </w:lvl>
  </w:abstractNum>
  <w:abstractNum w:abstractNumId="5" w15:restartNumberingAfterBreak="0">
    <w:nsid w:val="281B5616"/>
    <w:multiLevelType w:val="hybridMultilevel"/>
    <w:tmpl w:val="B9E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92493"/>
    <w:multiLevelType w:val="hybridMultilevel"/>
    <w:tmpl w:val="1DA45ED4"/>
    <w:lvl w:ilvl="0" w:tplc="686A20C2">
      <w:start w:val="1"/>
      <w:numFmt w:val="bullet"/>
      <w:lvlText w:val=""/>
      <w:lvlJc w:val="left"/>
      <w:pPr>
        <w:ind w:left="720" w:hanging="360"/>
      </w:pPr>
      <w:rPr>
        <w:rFonts w:ascii="Symbol" w:hAnsi="Symbol" w:hint="default"/>
      </w:rPr>
    </w:lvl>
    <w:lvl w:ilvl="1" w:tplc="3DD80DE8">
      <w:start w:val="1"/>
      <w:numFmt w:val="bullet"/>
      <w:lvlText w:val="o"/>
      <w:lvlJc w:val="left"/>
      <w:pPr>
        <w:ind w:left="1440" w:hanging="360"/>
      </w:pPr>
      <w:rPr>
        <w:rFonts w:ascii="Courier New" w:hAnsi="Courier New" w:hint="default"/>
      </w:rPr>
    </w:lvl>
    <w:lvl w:ilvl="2" w:tplc="D36C9138">
      <w:start w:val="1"/>
      <w:numFmt w:val="bullet"/>
      <w:lvlText w:val=""/>
      <w:lvlJc w:val="left"/>
      <w:pPr>
        <w:ind w:left="2160" w:hanging="360"/>
      </w:pPr>
      <w:rPr>
        <w:rFonts w:ascii="Wingdings" w:hAnsi="Wingdings" w:hint="default"/>
      </w:rPr>
    </w:lvl>
    <w:lvl w:ilvl="3" w:tplc="A2DEA948">
      <w:start w:val="1"/>
      <w:numFmt w:val="bullet"/>
      <w:lvlText w:val=""/>
      <w:lvlJc w:val="left"/>
      <w:pPr>
        <w:ind w:left="2880" w:hanging="360"/>
      </w:pPr>
      <w:rPr>
        <w:rFonts w:ascii="Symbol" w:hAnsi="Symbol" w:hint="default"/>
      </w:rPr>
    </w:lvl>
    <w:lvl w:ilvl="4" w:tplc="9DF40E80">
      <w:start w:val="1"/>
      <w:numFmt w:val="bullet"/>
      <w:lvlText w:val="o"/>
      <w:lvlJc w:val="left"/>
      <w:pPr>
        <w:ind w:left="3600" w:hanging="360"/>
      </w:pPr>
      <w:rPr>
        <w:rFonts w:ascii="Courier New" w:hAnsi="Courier New" w:hint="default"/>
      </w:rPr>
    </w:lvl>
    <w:lvl w:ilvl="5" w:tplc="C97656C8">
      <w:start w:val="1"/>
      <w:numFmt w:val="bullet"/>
      <w:lvlText w:val=""/>
      <w:lvlJc w:val="left"/>
      <w:pPr>
        <w:ind w:left="4320" w:hanging="360"/>
      </w:pPr>
      <w:rPr>
        <w:rFonts w:ascii="Wingdings" w:hAnsi="Wingdings" w:hint="default"/>
      </w:rPr>
    </w:lvl>
    <w:lvl w:ilvl="6" w:tplc="C0A054FC">
      <w:start w:val="1"/>
      <w:numFmt w:val="bullet"/>
      <w:lvlText w:val=""/>
      <w:lvlJc w:val="left"/>
      <w:pPr>
        <w:ind w:left="5040" w:hanging="360"/>
      </w:pPr>
      <w:rPr>
        <w:rFonts w:ascii="Symbol" w:hAnsi="Symbol" w:hint="default"/>
      </w:rPr>
    </w:lvl>
    <w:lvl w:ilvl="7" w:tplc="B06486E8">
      <w:start w:val="1"/>
      <w:numFmt w:val="bullet"/>
      <w:lvlText w:val="o"/>
      <w:lvlJc w:val="left"/>
      <w:pPr>
        <w:ind w:left="5760" w:hanging="360"/>
      </w:pPr>
      <w:rPr>
        <w:rFonts w:ascii="Courier New" w:hAnsi="Courier New" w:hint="default"/>
      </w:rPr>
    </w:lvl>
    <w:lvl w:ilvl="8" w:tplc="D952B3B8">
      <w:start w:val="1"/>
      <w:numFmt w:val="bullet"/>
      <w:lvlText w:val=""/>
      <w:lvlJc w:val="left"/>
      <w:pPr>
        <w:ind w:left="6480" w:hanging="360"/>
      </w:pPr>
      <w:rPr>
        <w:rFonts w:ascii="Wingdings" w:hAnsi="Wingdings" w:hint="default"/>
      </w:rPr>
    </w:lvl>
  </w:abstractNum>
  <w:abstractNum w:abstractNumId="7" w15:restartNumberingAfterBreak="0">
    <w:nsid w:val="42CF38D7"/>
    <w:multiLevelType w:val="multilevel"/>
    <w:tmpl w:val="8A3C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D2449"/>
    <w:multiLevelType w:val="hybridMultilevel"/>
    <w:tmpl w:val="E77E895A"/>
    <w:lvl w:ilvl="0" w:tplc="C13EF61C">
      <w:start w:val="1"/>
      <w:numFmt w:val="bullet"/>
      <w:lvlText w:val=""/>
      <w:lvlJc w:val="left"/>
      <w:pPr>
        <w:ind w:left="720" w:hanging="360"/>
      </w:pPr>
      <w:rPr>
        <w:rFonts w:ascii="Symbol" w:hAnsi="Symbol" w:hint="default"/>
      </w:rPr>
    </w:lvl>
    <w:lvl w:ilvl="1" w:tplc="4F9ED1F8">
      <w:start w:val="1"/>
      <w:numFmt w:val="bullet"/>
      <w:lvlText w:val="o"/>
      <w:lvlJc w:val="left"/>
      <w:pPr>
        <w:ind w:left="1440" w:hanging="360"/>
      </w:pPr>
      <w:rPr>
        <w:rFonts w:ascii="Courier New" w:hAnsi="Courier New" w:hint="default"/>
      </w:rPr>
    </w:lvl>
    <w:lvl w:ilvl="2" w:tplc="AF34112C">
      <w:start w:val="1"/>
      <w:numFmt w:val="bullet"/>
      <w:lvlText w:val=""/>
      <w:lvlJc w:val="left"/>
      <w:pPr>
        <w:ind w:left="2160" w:hanging="360"/>
      </w:pPr>
      <w:rPr>
        <w:rFonts w:ascii="Wingdings" w:hAnsi="Wingdings" w:hint="default"/>
      </w:rPr>
    </w:lvl>
    <w:lvl w:ilvl="3" w:tplc="12EA071A">
      <w:start w:val="1"/>
      <w:numFmt w:val="bullet"/>
      <w:lvlText w:val=""/>
      <w:lvlJc w:val="left"/>
      <w:pPr>
        <w:ind w:left="2880" w:hanging="360"/>
      </w:pPr>
      <w:rPr>
        <w:rFonts w:ascii="Symbol" w:hAnsi="Symbol" w:hint="default"/>
      </w:rPr>
    </w:lvl>
    <w:lvl w:ilvl="4" w:tplc="F24CFB02">
      <w:start w:val="1"/>
      <w:numFmt w:val="bullet"/>
      <w:lvlText w:val="o"/>
      <w:lvlJc w:val="left"/>
      <w:pPr>
        <w:ind w:left="3600" w:hanging="360"/>
      </w:pPr>
      <w:rPr>
        <w:rFonts w:ascii="Courier New" w:hAnsi="Courier New" w:hint="default"/>
      </w:rPr>
    </w:lvl>
    <w:lvl w:ilvl="5" w:tplc="15D6F57E">
      <w:start w:val="1"/>
      <w:numFmt w:val="bullet"/>
      <w:lvlText w:val=""/>
      <w:lvlJc w:val="left"/>
      <w:pPr>
        <w:ind w:left="4320" w:hanging="360"/>
      </w:pPr>
      <w:rPr>
        <w:rFonts w:ascii="Wingdings" w:hAnsi="Wingdings" w:hint="default"/>
      </w:rPr>
    </w:lvl>
    <w:lvl w:ilvl="6" w:tplc="6E38E17E">
      <w:start w:val="1"/>
      <w:numFmt w:val="bullet"/>
      <w:lvlText w:val=""/>
      <w:lvlJc w:val="left"/>
      <w:pPr>
        <w:ind w:left="5040" w:hanging="360"/>
      </w:pPr>
      <w:rPr>
        <w:rFonts w:ascii="Symbol" w:hAnsi="Symbol" w:hint="default"/>
      </w:rPr>
    </w:lvl>
    <w:lvl w:ilvl="7" w:tplc="3FA40B7A">
      <w:start w:val="1"/>
      <w:numFmt w:val="bullet"/>
      <w:lvlText w:val="o"/>
      <w:lvlJc w:val="left"/>
      <w:pPr>
        <w:ind w:left="5760" w:hanging="360"/>
      </w:pPr>
      <w:rPr>
        <w:rFonts w:ascii="Courier New" w:hAnsi="Courier New" w:hint="default"/>
      </w:rPr>
    </w:lvl>
    <w:lvl w:ilvl="8" w:tplc="893A021A">
      <w:start w:val="1"/>
      <w:numFmt w:val="bullet"/>
      <w:lvlText w:val=""/>
      <w:lvlJc w:val="left"/>
      <w:pPr>
        <w:ind w:left="6480" w:hanging="360"/>
      </w:pPr>
      <w:rPr>
        <w:rFonts w:ascii="Wingdings" w:hAnsi="Wingdings" w:hint="default"/>
      </w:rPr>
    </w:lvl>
  </w:abstractNum>
  <w:abstractNum w:abstractNumId="9" w15:restartNumberingAfterBreak="0">
    <w:nsid w:val="4E590641"/>
    <w:multiLevelType w:val="hybridMultilevel"/>
    <w:tmpl w:val="AF1A0A0A"/>
    <w:lvl w:ilvl="0" w:tplc="5E60FED2">
      <w:start w:val="1"/>
      <w:numFmt w:val="bullet"/>
      <w:lvlText w:val=""/>
      <w:lvlJc w:val="left"/>
      <w:pPr>
        <w:ind w:left="720" w:hanging="360"/>
      </w:pPr>
      <w:rPr>
        <w:rFonts w:ascii="Symbol" w:hAnsi="Symbol" w:hint="default"/>
      </w:rPr>
    </w:lvl>
    <w:lvl w:ilvl="1" w:tplc="50E02040">
      <w:start w:val="1"/>
      <w:numFmt w:val="bullet"/>
      <w:lvlText w:val="o"/>
      <w:lvlJc w:val="left"/>
      <w:pPr>
        <w:ind w:left="1440" w:hanging="360"/>
      </w:pPr>
      <w:rPr>
        <w:rFonts w:ascii="Courier New" w:hAnsi="Courier New" w:hint="default"/>
      </w:rPr>
    </w:lvl>
    <w:lvl w:ilvl="2" w:tplc="951A8ECC">
      <w:start w:val="1"/>
      <w:numFmt w:val="bullet"/>
      <w:lvlText w:val=""/>
      <w:lvlJc w:val="left"/>
      <w:pPr>
        <w:ind w:left="2160" w:hanging="360"/>
      </w:pPr>
      <w:rPr>
        <w:rFonts w:ascii="Wingdings" w:hAnsi="Wingdings" w:hint="default"/>
      </w:rPr>
    </w:lvl>
    <w:lvl w:ilvl="3" w:tplc="D312FF48">
      <w:start w:val="1"/>
      <w:numFmt w:val="bullet"/>
      <w:lvlText w:val=""/>
      <w:lvlJc w:val="left"/>
      <w:pPr>
        <w:ind w:left="2880" w:hanging="360"/>
      </w:pPr>
      <w:rPr>
        <w:rFonts w:ascii="Symbol" w:hAnsi="Symbol" w:hint="default"/>
      </w:rPr>
    </w:lvl>
    <w:lvl w:ilvl="4" w:tplc="F2EABEDC">
      <w:start w:val="1"/>
      <w:numFmt w:val="bullet"/>
      <w:lvlText w:val="o"/>
      <w:lvlJc w:val="left"/>
      <w:pPr>
        <w:ind w:left="3600" w:hanging="360"/>
      </w:pPr>
      <w:rPr>
        <w:rFonts w:ascii="Courier New" w:hAnsi="Courier New" w:hint="default"/>
      </w:rPr>
    </w:lvl>
    <w:lvl w:ilvl="5" w:tplc="97DC4EB2">
      <w:start w:val="1"/>
      <w:numFmt w:val="bullet"/>
      <w:lvlText w:val=""/>
      <w:lvlJc w:val="left"/>
      <w:pPr>
        <w:ind w:left="4320" w:hanging="360"/>
      </w:pPr>
      <w:rPr>
        <w:rFonts w:ascii="Wingdings" w:hAnsi="Wingdings" w:hint="default"/>
      </w:rPr>
    </w:lvl>
    <w:lvl w:ilvl="6" w:tplc="896A507A">
      <w:start w:val="1"/>
      <w:numFmt w:val="bullet"/>
      <w:lvlText w:val=""/>
      <w:lvlJc w:val="left"/>
      <w:pPr>
        <w:ind w:left="5040" w:hanging="360"/>
      </w:pPr>
      <w:rPr>
        <w:rFonts w:ascii="Symbol" w:hAnsi="Symbol" w:hint="default"/>
      </w:rPr>
    </w:lvl>
    <w:lvl w:ilvl="7" w:tplc="CE06785E">
      <w:start w:val="1"/>
      <w:numFmt w:val="bullet"/>
      <w:lvlText w:val="o"/>
      <w:lvlJc w:val="left"/>
      <w:pPr>
        <w:ind w:left="5760" w:hanging="360"/>
      </w:pPr>
      <w:rPr>
        <w:rFonts w:ascii="Courier New" w:hAnsi="Courier New" w:hint="default"/>
      </w:rPr>
    </w:lvl>
    <w:lvl w:ilvl="8" w:tplc="459264D0">
      <w:start w:val="1"/>
      <w:numFmt w:val="bullet"/>
      <w:lvlText w:val=""/>
      <w:lvlJc w:val="left"/>
      <w:pPr>
        <w:ind w:left="6480" w:hanging="360"/>
      </w:pPr>
      <w:rPr>
        <w:rFonts w:ascii="Wingdings" w:hAnsi="Wingdings" w:hint="default"/>
      </w:rPr>
    </w:lvl>
  </w:abstractNum>
  <w:abstractNum w:abstractNumId="10" w15:restartNumberingAfterBreak="0">
    <w:nsid w:val="56576296"/>
    <w:multiLevelType w:val="hybridMultilevel"/>
    <w:tmpl w:val="768C4A4C"/>
    <w:lvl w:ilvl="0" w:tplc="ADF069E6">
      <w:start w:val="1"/>
      <w:numFmt w:val="bullet"/>
      <w:lvlText w:val=""/>
      <w:lvlJc w:val="left"/>
      <w:pPr>
        <w:ind w:left="720" w:hanging="360"/>
      </w:pPr>
      <w:rPr>
        <w:rFonts w:ascii="Symbol" w:hAnsi="Symbol" w:hint="default"/>
      </w:rPr>
    </w:lvl>
    <w:lvl w:ilvl="1" w:tplc="382AF734">
      <w:start w:val="1"/>
      <w:numFmt w:val="bullet"/>
      <w:lvlText w:val="o"/>
      <w:lvlJc w:val="left"/>
      <w:pPr>
        <w:ind w:left="1440" w:hanging="360"/>
      </w:pPr>
      <w:rPr>
        <w:rFonts w:ascii="Courier New" w:hAnsi="Courier New" w:hint="default"/>
      </w:rPr>
    </w:lvl>
    <w:lvl w:ilvl="2" w:tplc="18C471A6">
      <w:start w:val="1"/>
      <w:numFmt w:val="bullet"/>
      <w:lvlText w:val=""/>
      <w:lvlJc w:val="left"/>
      <w:pPr>
        <w:ind w:left="2160" w:hanging="360"/>
      </w:pPr>
      <w:rPr>
        <w:rFonts w:ascii="Wingdings" w:hAnsi="Wingdings" w:hint="default"/>
      </w:rPr>
    </w:lvl>
    <w:lvl w:ilvl="3" w:tplc="47EA3580">
      <w:start w:val="1"/>
      <w:numFmt w:val="bullet"/>
      <w:lvlText w:val=""/>
      <w:lvlJc w:val="left"/>
      <w:pPr>
        <w:ind w:left="2880" w:hanging="360"/>
      </w:pPr>
      <w:rPr>
        <w:rFonts w:ascii="Symbol" w:hAnsi="Symbol" w:hint="default"/>
      </w:rPr>
    </w:lvl>
    <w:lvl w:ilvl="4" w:tplc="E800D348">
      <w:start w:val="1"/>
      <w:numFmt w:val="bullet"/>
      <w:lvlText w:val="o"/>
      <w:lvlJc w:val="left"/>
      <w:pPr>
        <w:ind w:left="3600" w:hanging="360"/>
      </w:pPr>
      <w:rPr>
        <w:rFonts w:ascii="Courier New" w:hAnsi="Courier New" w:hint="default"/>
      </w:rPr>
    </w:lvl>
    <w:lvl w:ilvl="5" w:tplc="E780A722">
      <w:start w:val="1"/>
      <w:numFmt w:val="bullet"/>
      <w:lvlText w:val=""/>
      <w:lvlJc w:val="left"/>
      <w:pPr>
        <w:ind w:left="4320" w:hanging="360"/>
      </w:pPr>
      <w:rPr>
        <w:rFonts w:ascii="Wingdings" w:hAnsi="Wingdings" w:hint="default"/>
      </w:rPr>
    </w:lvl>
    <w:lvl w:ilvl="6" w:tplc="359E6470">
      <w:start w:val="1"/>
      <w:numFmt w:val="bullet"/>
      <w:lvlText w:val=""/>
      <w:lvlJc w:val="left"/>
      <w:pPr>
        <w:ind w:left="5040" w:hanging="360"/>
      </w:pPr>
      <w:rPr>
        <w:rFonts w:ascii="Symbol" w:hAnsi="Symbol" w:hint="default"/>
      </w:rPr>
    </w:lvl>
    <w:lvl w:ilvl="7" w:tplc="8EFA8338">
      <w:start w:val="1"/>
      <w:numFmt w:val="bullet"/>
      <w:lvlText w:val="o"/>
      <w:lvlJc w:val="left"/>
      <w:pPr>
        <w:ind w:left="5760" w:hanging="360"/>
      </w:pPr>
      <w:rPr>
        <w:rFonts w:ascii="Courier New" w:hAnsi="Courier New" w:hint="default"/>
      </w:rPr>
    </w:lvl>
    <w:lvl w:ilvl="8" w:tplc="98E4F676">
      <w:start w:val="1"/>
      <w:numFmt w:val="bullet"/>
      <w:lvlText w:val=""/>
      <w:lvlJc w:val="left"/>
      <w:pPr>
        <w:ind w:left="6480" w:hanging="360"/>
      </w:pPr>
      <w:rPr>
        <w:rFonts w:ascii="Wingdings" w:hAnsi="Wingdings" w:hint="default"/>
      </w:rPr>
    </w:lvl>
  </w:abstractNum>
  <w:abstractNum w:abstractNumId="11" w15:restartNumberingAfterBreak="0">
    <w:nsid w:val="6C11E4D0"/>
    <w:multiLevelType w:val="hybridMultilevel"/>
    <w:tmpl w:val="AE6C08CA"/>
    <w:lvl w:ilvl="0" w:tplc="98EC02CA">
      <w:start w:val="1"/>
      <w:numFmt w:val="bullet"/>
      <w:lvlText w:val=""/>
      <w:lvlJc w:val="left"/>
      <w:pPr>
        <w:ind w:left="720" w:hanging="360"/>
      </w:pPr>
      <w:rPr>
        <w:rFonts w:ascii="Symbol" w:hAnsi="Symbol" w:hint="default"/>
      </w:rPr>
    </w:lvl>
    <w:lvl w:ilvl="1" w:tplc="6AB2B29C">
      <w:start w:val="1"/>
      <w:numFmt w:val="bullet"/>
      <w:lvlText w:val="o"/>
      <w:lvlJc w:val="left"/>
      <w:pPr>
        <w:ind w:left="1440" w:hanging="360"/>
      </w:pPr>
      <w:rPr>
        <w:rFonts w:ascii="Courier New" w:hAnsi="Courier New" w:hint="default"/>
      </w:rPr>
    </w:lvl>
    <w:lvl w:ilvl="2" w:tplc="8C261BBC">
      <w:start w:val="1"/>
      <w:numFmt w:val="bullet"/>
      <w:lvlText w:val=""/>
      <w:lvlJc w:val="left"/>
      <w:pPr>
        <w:ind w:left="2160" w:hanging="360"/>
      </w:pPr>
      <w:rPr>
        <w:rFonts w:ascii="Wingdings" w:hAnsi="Wingdings" w:hint="default"/>
      </w:rPr>
    </w:lvl>
    <w:lvl w:ilvl="3" w:tplc="3E90A124">
      <w:start w:val="1"/>
      <w:numFmt w:val="bullet"/>
      <w:lvlText w:val=""/>
      <w:lvlJc w:val="left"/>
      <w:pPr>
        <w:ind w:left="2880" w:hanging="360"/>
      </w:pPr>
      <w:rPr>
        <w:rFonts w:ascii="Symbol" w:hAnsi="Symbol" w:hint="default"/>
      </w:rPr>
    </w:lvl>
    <w:lvl w:ilvl="4" w:tplc="647C83C6">
      <w:start w:val="1"/>
      <w:numFmt w:val="bullet"/>
      <w:lvlText w:val="o"/>
      <w:lvlJc w:val="left"/>
      <w:pPr>
        <w:ind w:left="3600" w:hanging="360"/>
      </w:pPr>
      <w:rPr>
        <w:rFonts w:ascii="Courier New" w:hAnsi="Courier New" w:hint="default"/>
      </w:rPr>
    </w:lvl>
    <w:lvl w:ilvl="5" w:tplc="B6A0B09C">
      <w:start w:val="1"/>
      <w:numFmt w:val="bullet"/>
      <w:lvlText w:val=""/>
      <w:lvlJc w:val="left"/>
      <w:pPr>
        <w:ind w:left="4320" w:hanging="360"/>
      </w:pPr>
      <w:rPr>
        <w:rFonts w:ascii="Wingdings" w:hAnsi="Wingdings" w:hint="default"/>
      </w:rPr>
    </w:lvl>
    <w:lvl w:ilvl="6" w:tplc="058C4912">
      <w:start w:val="1"/>
      <w:numFmt w:val="bullet"/>
      <w:lvlText w:val=""/>
      <w:lvlJc w:val="left"/>
      <w:pPr>
        <w:ind w:left="5040" w:hanging="360"/>
      </w:pPr>
      <w:rPr>
        <w:rFonts w:ascii="Symbol" w:hAnsi="Symbol" w:hint="default"/>
      </w:rPr>
    </w:lvl>
    <w:lvl w:ilvl="7" w:tplc="BD34052E">
      <w:start w:val="1"/>
      <w:numFmt w:val="bullet"/>
      <w:lvlText w:val="o"/>
      <w:lvlJc w:val="left"/>
      <w:pPr>
        <w:ind w:left="5760" w:hanging="360"/>
      </w:pPr>
      <w:rPr>
        <w:rFonts w:ascii="Courier New" w:hAnsi="Courier New" w:hint="default"/>
      </w:rPr>
    </w:lvl>
    <w:lvl w:ilvl="8" w:tplc="1B002A3A">
      <w:start w:val="1"/>
      <w:numFmt w:val="bullet"/>
      <w:lvlText w:val=""/>
      <w:lvlJc w:val="left"/>
      <w:pPr>
        <w:ind w:left="6480" w:hanging="360"/>
      </w:pPr>
      <w:rPr>
        <w:rFonts w:ascii="Wingdings" w:hAnsi="Wingdings" w:hint="default"/>
      </w:rPr>
    </w:lvl>
  </w:abstractNum>
  <w:abstractNum w:abstractNumId="12" w15:restartNumberingAfterBreak="0">
    <w:nsid w:val="6C9337DA"/>
    <w:multiLevelType w:val="hybridMultilevel"/>
    <w:tmpl w:val="3F4EDD5E"/>
    <w:lvl w:ilvl="0" w:tplc="DA30F384">
      <w:start w:val="1"/>
      <w:numFmt w:val="bullet"/>
      <w:lvlText w:val=""/>
      <w:lvlJc w:val="left"/>
      <w:pPr>
        <w:ind w:left="720" w:hanging="360"/>
      </w:pPr>
      <w:rPr>
        <w:rFonts w:ascii="Symbol" w:hAnsi="Symbol" w:hint="default"/>
      </w:rPr>
    </w:lvl>
    <w:lvl w:ilvl="1" w:tplc="C41E4656">
      <w:start w:val="1"/>
      <w:numFmt w:val="bullet"/>
      <w:lvlText w:val="o"/>
      <w:lvlJc w:val="left"/>
      <w:pPr>
        <w:ind w:left="1440" w:hanging="360"/>
      </w:pPr>
      <w:rPr>
        <w:rFonts w:ascii="Courier New" w:hAnsi="Courier New" w:hint="default"/>
      </w:rPr>
    </w:lvl>
    <w:lvl w:ilvl="2" w:tplc="E1869718">
      <w:start w:val="1"/>
      <w:numFmt w:val="bullet"/>
      <w:lvlText w:val=""/>
      <w:lvlJc w:val="left"/>
      <w:pPr>
        <w:ind w:left="2160" w:hanging="360"/>
      </w:pPr>
      <w:rPr>
        <w:rFonts w:ascii="Wingdings" w:hAnsi="Wingdings" w:hint="default"/>
      </w:rPr>
    </w:lvl>
    <w:lvl w:ilvl="3" w:tplc="D7D81C7C">
      <w:start w:val="1"/>
      <w:numFmt w:val="bullet"/>
      <w:lvlText w:val=""/>
      <w:lvlJc w:val="left"/>
      <w:pPr>
        <w:ind w:left="2880" w:hanging="360"/>
      </w:pPr>
      <w:rPr>
        <w:rFonts w:ascii="Symbol" w:hAnsi="Symbol" w:hint="default"/>
      </w:rPr>
    </w:lvl>
    <w:lvl w:ilvl="4" w:tplc="10086558">
      <w:start w:val="1"/>
      <w:numFmt w:val="bullet"/>
      <w:lvlText w:val="o"/>
      <w:lvlJc w:val="left"/>
      <w:pPr>
        <w:ind w:left="3600" w:hanging="360"/>
      </w:pPr>
      <w:rPr>
        <w:rFonts w:ascii="Courier New" w:hAnsi="Courier New" w:hint="default"/>
      </w:rPr>
    </w:lvl>
    <w:lvl w:ilvl="5" w:tplc="5600D7BA">
      <w:start w:val="1"/>
      <w:numFmt w:val="bullet"/>
      <w:lvlText w:val=""/>
      <w:lvlJc w:val="left"/>
      <w:pPr>
        <w:ind w:left="4320" w:hanging="360"/>
      </w:pPr>
      <w:rPr>
        <w:rFonts w:ascii="Wingdings" w:hAnsi="Wingdings" w:hint="default"/>
      </w:rPr>
    </w:lvl>
    <w:lvl w:ilvl="6" w:tplc="B55655F2">
      <w:start w:val="1"/>
      <w:numFmt w:val="bullet"/>
      <w:lvlText w:val=""/>
      <w:lvlJc w:val="left"/>
      <w:pPr>
        <w:ind w:left="5040" w:hanging="360"/>
      </w:pPr>
      <w:rPr>
        <w:rFonts w:ascii="Symbol" w:hAnsi="Symbol" w:hint="default"/>
      </w:rPr>
    </w:lvl>
    <w:lvl w:ilvl="7" w:tplc="91305B4A">
      <w:start w:val="1"/>
      <w:numFmt w:val="bullet"/>
      <w:lvlText w:val="o"/>
      <w:lvlJc w:val="left"/>
      <w:pPr>
        <w:ind w:left="5760" w:hanging="360"/>
      </w:pPr>
      <w:rPr>
        <w:rFonts w:ascii="Courier New" w:hAnsi="Courier New" w:hint="default"/>
      </w:rPr>
    </w:lvl>
    <w:lvl w:ilvl="8" w:tplc="AFF60ED0">
      <w:start w:val="1"/>
      <w:numFmt w:val="bullet"/>
      <w:lvlText w:val=""/>
      <w:lvlJc w:val="left"/>
      <w:pPr>
        <w:ind w:left="6480" w:hanging="360"/>
      </w:pPr>
      <w:rPr>
        <w:rFonts w:ascii="Wingdings" w:hAnsi="Wingdings" w:hint="default"/>
      </w:rPr>
    </w:lvl>
  </w:abstractNum>
  <w:abstractNum w:abstractNumId="13" w15:restartNumberingAfterBreak="0">
    <w:nsid w:val="72CFE710"/>
    <w:multiLevelType w:val="hybridMultilevel"/>
    <w:tmpl w:val="D3C25C98"/>
    <w:lvl w:ilvl="0" w:tplc="941A34D6">
      <w:start w:val="1"/>
      <w:numFmt w:val="bullet"/>
      <w:lvlText w:val=""/>
      <w:lvlJc w:val="left"/>
      <w:pPr>
        <w:ind w:left="720" w:hanging="360"/>
      </w:pPr>
      <w:rPr>
        <w:rFonts w:ascii="Symbol" w:hAnsi="Symbol" w:hint="default"/>
      </w:rPr>
    </w:lvl>
    <w:lvl w:ilvl="1" w:tplc="66D22396">
      <w:start w:val="1"/>
      <w:numFmt w:val="bullet"/>
      <w:lvlText w:val="o"/>
      <w:lvlJc w:val="left"/>
      <w:pPr>
        <w:ind w:left="1440" w:hanging="360"/>
      </w:pPr>
      <w:rPr>
        <w:rFonts w:ascii="Courier New" w:hAnsi="Courier New" w:hint="default"/>
      </w:rPr>
    </w:lvl>
    <w:lvl w:ilvl="2" w:tplc="BE1A9434">
      <w:start w:val="1"/>
      <w:numFmt w:val="bullet"/>
      <w:lvlText w:val=""/>
      <w:lvlJc w:val="left"/>
      <w:pPr>
        <w:ind w:left="2160" w:hanging="360"/>
      </w:pPr>
      <w:rPr>
        <w:rFonts w:ascii="Wingdings" w:hAnsi="Wingdings" w:hint="default"/>
      </w:rPr>
    </w:lvl>
    <w:lvl w:ilvl="3" w:tplc="2200E1AA">
      <w:start w:val="1"/>
      <w:numFmt w:val="bullet"/>
      <w:lvlText w:val=""/>
      <w:lvlJc w:val="left"/>
      <w:pPr>
        <w:ind w:left="2880" w:hanging="360"/>
      </w:pPr>
      <w:rPr>
        <w:rFonts w:ascii="Symbol" w:hAnsi="Symbol" w:hint="default"/>
      </w:rPr>
    </w:lvl>
    <w:lvl w:ilvl="4" w:tplc="EDA4484E">
      <w:start w:val="1"/>
      <w:numFmt w:val="bullet"/>
      <w:lvlText w:val="o"/>
      <w:lvlJc w:val="left"/>
      <w:pPr>
        <w:ind w:left="3600" w:hanging="360"/>
      </w:pPr>
      <w:rPr>
        <w:rFonts w:ascii="Courier New" w:hAnsi="Courier New" w:hint="default"/>
      </w:rPr>
    </w:lvl>
    <w:lvl w:ilvl="5" w:tplc="3FF609CE">
      <w:start w:val="1"/>
      <w:numFmt w:val="bullet"/>
      <w:lvlText w:val=""/>
      <w:lvlJc w:val="left"/>
      <w:pPr>
        <w:ind w:left="4320" w:hanging="360"/>
      </w:pPr>
      <w:rPr>
        <w:rFonts w:ascii="Wingdings" w:hAnsi="Wingdings" w:hint="default"/>
      </w:rPr>
    </w:lvl>
    <w:lvl w:ilvl="6" w:tplc="611C0440">
      <w:start w:val="1"/>
      <w:numFmt w:val="bullet"/>
      <w:lvlText w:val=""/>
      <w:lvlJc w:val="left"/>
      <w:pPr>
        <w:ind w:left="5040" w:hanging="360"/>
      </w:pPr>
      <w:rPr>
        <w:rFonts w:ascii="Symbol" w:hAnsi="Symbol" w:hint="default"/>
      </w:rPr>
    </w:lvl>
    <w:lvl w:ilvl="7" w:tplc="7BDAC994">
      <w:start w:val="1"/>
      <w:numFmt w:val="bullet"/>
      <w:lvlText w:val="o"/>
      <w:lvlJc w:val="left"/>
      <w:pPr>
        <w:ind w:left="5760" w:hanging="360"/>
      </w:pPr>
      <w:rPr>
        <w:rFonts w:ascii="Courier New" w:hAnsi="Courier New" w:hint="default"/>
      </w:rPr>
    </w:lvl>
    <w:lvl w:ilvl="8" w:tplc="E168DEAE">
      <w:start w:val="1"/>
      <w:numFmt w:val="bullet"/>
      <w:lvlText w:val=""/>
      <w:lvlJc w:val="left"/>
      <w:pPr>
        <w:ind w:left="6480" w:hanging="360"/>
      </w:pPr>
      <w:rPr>
        <w:rFonts w:ascii="Wingdings" w:hAnsi="Wingdings" w:hint="default"/>
      </w:rPr>
    </w:lvl>
  </w:abstractNum>
  <w:abstractNum w:abstractNumId="14" w15:restartNumberingAfterBreak="0">
    <w:nsid w:val="79B02DBF"/>
    <w:multiLevelType w:val="multilevel"/>
    <w:tmpl w:val="88B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4001D"/>
    <w:multiLevelType w:val="hybridMultilevel"/>
    <w:tmpl w:val="2D00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201737">
    <w:abstractNumId w:val="11"/>
  </w:num>
  <w:num w:numId="2" w16cid:durableId="707871267">
    <w:abstractNumId w:val="12"/>
  </w:num>
  <w:num w:numId="3" w16cid:durableId="1700474830">
    <w:abstractNumId w:val="9"/>
  </w:num>
  <w:num w:numId="4" w16cid:durableId="1158034309">
    <w:abstractNumId w:val="8"/>
  </w:num>
  <w:num w:numId="5" w16cid:durableId="643779131">
    <w:abstractNumId w:val="4"/>
  </w:num>
  <w:num w:numId="6" w16cid:durableId="1819108560">
    <w:abstractNumId w:val="10"/>
  </w:num>
  <w:num w:numId="7" w16cid:durableId="933827146">
    <w:abstractNumId w:val="13"/>
  </w:num>
  <w:num w:numId="8" w16cid:durableId="124394260">
    <w:abstractNumId w:val="6"/>
  </w:num>
  <w:num w:numId="9" w16cid:durableId="51386772">
    <w:abstractNumId w:val="1"/>
  </w:num>
  <w:num w:numId="10" w16cid:durableId="615137845">
    <w:abstractNumId w:val="0"/>
  </w:num>
  <w:num w:numId="11" w16cid:durableId="1526291225">
    <w:abstractNumId w:val="15"/>
  </w:num>
  <w:num w:numId="12" w16cid:durableId="160240542">
    <w:abstractNumId w:val="5"/>
  </w:num>
  <w:num w:numId="13" w16cid:durableId="1407146119">
    <w:abstractNumId w:val="2"/>
  </w:num>
  <w:num w:numId="14" w16cid:durableId="1131555811">
    <w:abstractNumId w:val="7"/>
  </w:num>
  <w:num w:numId="15" w16cid:durableId="625934569">
    <w:abstractNumId w:val="3"/>
  </w:num>
  <w:num w:numId="16" w16cid:durableId="1816411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6"/>
    <w:rsid w:val="000228D1"/>
    <w:rsid w:val="000679F4"/>
    <w:rsid w:val="000B47EB"/>
    <w:rsid w:val="000C0684"/>
    <w:rsid w:val="000E3399"/>
    <w:rsid w:val="00167E54"/>
    <w:rsid w:val="001F0BB4"/>
    <w:rsid w:val="00253763"/>
    <w:rsid w:val="00283921"/>
    <w:rsid w:val="00290911"/>
    <w:rsid w:val="00295AF9"/>
    <w:rsid w:val="0032436E"/>
    <w:rsid w:val="0035423F"/>
    <w:rsid w:val="003D5F91"/>
    <w:rsid w:val="00417952"/>
    <w:rsid w:val="00424744"/>
    <w:rsid w:val="0042A26D"/>
    <w:rsid w:val="0043713B"/>
    <w:rsid w:val="00477274"/>
    <w:rsid w:val="004B64E1"/>
    <w:rsid w:val="004C0523"/>
    <w:rsid w:val="00513774"/>
    <w:rsid w:val="00543DD6"/>
    <w:rsid w:val="00557B6C"/>
    <w:rsid w:val="005C7811"/>
    <w:rsid w:val="005D71A7"/>
    <w:rsid w:val="00605483"/>
    <w:rsid w:val="00673399"/>
    <w:rsid w:val="00681770"/>
    <w:rsid w:val="006916E8"/>
    <w:rsid w:val="00691FE4"/>
    <w:rsid w:val="006F1D87"/>
    <w:rsid w:val="00752946"/>
    <w:rsid w:val="0078221A"/>
    <w:rsid w:val="007A3CDB"/>
    <w:rsid w:val="007A7215"/>
    <w:rsid w:val="007B492A"/>
    <w:rsid w:val="008423E9"/>
    <w:rsid w:val="008562D5"/>
    <w:rsid w:val="0087379C"/>
    <w:rsid w:val="008A0FB9"/>
    <w:rsid w:val="008C7BE6"/>
    <w:rsid w:val="00A13241"/>
    <w:rsid w:val="00A57D16"/>
    <w:rsid w:val="00B16CB7"/>
    <w:rsid w:val="00BE7B64"/>
    <w:rsid w:val="00CB3ED4"/>
    <w:rsid w:val="00D113CB"/>
    <w:rsid w:val="00D42C01"/>
    <w:rsid w:val="00D57629"/>
    <w:rsid w:val="00D801A6"/>
    <w:rsid w:val="00D90DE7"/>
    <w:rsid w:val="00D90EDC"/>
    <w:rsid w:val="00DE4252"/>
    <w:rsid w:val="00DF6070"/>
    <w:rsid w:val="00E70397"/>
    <w:rsid w:val="00EF1888"/>
    <w:rsid w:val="00F0652E"/>
    <w:rsid w:val="00F1600E"/>
    <w:rsid w:val="00F54A76"/>
    <w:rsid w:val="00F84DDE"/>
    <w:rsid w:val="012016E1"/>
    <w:rsid w:val="026C427F"/>
    <w:rsid w:val="043DD7D5"/>
    <w:rsid w:val="0565BB11"/>
    <w:rsid w:val="063DCAD9"/>
    <w:rsid w:val="07E0E7C4"/>
    <w:rsid w:val="0BB911BE"/>
    <w:rsid w:val="0D41F574"/>
    <w:rsid w:val="0F8C5287"/>
    <w:rsid w:val="1007ED86"/>
    <w:rsid w:val="101D20EB"/>
    <w:rsid w:val="12004944"/>
    <w:rsid w:val="1693E807"/>
    <w:rsid w:val="16C85B1B"/>
    <w:rsid w:val="171A83BA"/>
    <w:rsid w:val="19D1A6B2"/>
    <w:rsid w:val="19F2F743"/>
    <w:rsid w:val="1A7429E1"/>
    <w:rsid w:val="1CC7EC5F"/>
    <w:rsid w:val="1DED0011"/>
    <w:rsid w:val="22EC9BF7"/>
    <w:rsid w:val="24C634B4"/>
    <w:rsid w:val="2882E619"/>
    <w:rsid w:val="28FD44B7"/>
    <w:rsid w:val="2D2F0149"/>
    <w:rsid w:val="2E81295D"/>
    <w:rsid w:val="2F1AB80F"/>
    <w:rsid w:val="302F4217"/>
    <w:rsid w:val="323D2EB2"/>
    <w:rsid w:val="34F4784D"/>
    <w:rsid w:val="38645BCB"/>
    <w:rsid w:val="3871EBB3"/>
    <w:rsid w:val="38FFF152"/>
    <w:rsid w:val="3A14CD74"/>
    <w:rsid w:val="3B5FDCAC"/>
    <w:rsid w:val="3CDE3B85"/>
    <w:rsid w:val="3CE89353"/>
    <w:rsid w:val="3D866F9B"/>
    <w:rsid w:val="3EDC16B0"/>
    <w:rsid w:val="3FB9E2EF"/>
    <w:rsid w:val="497249AF"/>
    <w:rsid w:val="4A55946F"/>
    <w:rsid w:val="4C5D2E8E"/>
    <w:rsid w:val="4D3781F8"/>
    <w:rsid w:val="4EC2F45B"/>
    <w:rsid w:val="4FB3DD70"/>
    <w:rsid w:val="501EB67F"/>
    <w:rsid w:val="532BB277"/>
    <w:rsid w:val="56562FBF"/>
    <w:rsid w:val="56A2DECD"/>
    <w:rsid w:val="59355F67"/>
    <w:rsid w:val="5A782B50"/>
    <w:rsid w:val="5C53E0E1"/>
    <w:rsid w:val="5FFB9140"/>
    <w:rsid w:val="6421E059"/>
    <w:rsid w:val="6952C65F"/>
    <w:rsid w:val="6A402AC1"/>
    <w:rsid w:val="6EC8F21A"/>
    <w:rsid w:val="70B91249"/>
    <w:rsid w:val="70C1ED1F"/>
    <w:rsid w:val="71D19C0D"/>
    <w:rsid w:val="72D556A3"/>
    <w:rsid w:val="77F50F07"/>
    <w:rsid w:val="78F861C3"/>
    <w:rsid w:val="7C3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BFAF"/>
  <w15:chartTrackingRefBased/>
  <w15:docId w15:val="{2F0D216E-B0AC-4468-A3C5-BE587FB9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E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3F"/>
    <w:pPr>
      <w:ind w:left="720"/>
      <w:contextualSpacing/>
    </w:pPr>
  </w:style>
  <w:style w:type="character" w:customStyle="1" w:styleId="eop">
    <w:name w:val="eop"/>
    <w:basedOn w:val="DefaultParagraphFont"/>
    <w:rsid w:val="006F1D87"/>
  </w:style>
  <w:style w:type="paragraph" w:styleId="NormalWeb">
    <w:name w:val="Normal (Web)"/>
    <w:basedOn w:val="Normal"/>
    <w:uiPriority w:val="99"/>
    <w:unhideWhenUsed/>
    <w:rsid w:val="006F1D8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hooljobs.com/careers/wcu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66341f-5bf8-465d-bff2-0474b8a1cf93">
      <Terms xmlns="http://schemas.microsoft.com/office/infopath/2007/PartnerControls"/>
    </lcf76f155ced4ddcb4097134ff3c332f>
    <TaxCatchAll xmlns="524bc26b-c409-4f8b-b20d-33a5b2e037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0A9AE7B239D40902A8EA39E9E17B9" ma:contentTypeVersion="18" ma:contentTypeDescription="Create a new document." ma:contentTypeScope="" ma:versionID="1de94d85f7d0f33a278b31b92073228a">
  <xsd:schema xmlns:xsd="http://www.w3.org/2001/XMLSchema" xmlns:xs="http://www.w3.org/2001/XMLSchema" xmlns:p="http://schemas.microsoft.com/office/2006/metadata/properties" xmlns:ns2="9866341f-5bf8-465d-bff2-0474b8a1cf93" xmlns:ns3="524bc26b-c409-4f8b-b20d-33a5b2e03733" targetNamespace="http://schemas.microsoft.com/office/2006/metadata/properties" ma:root="true" ma:fieldsID="9d462ee8aacfeac60184db0237c0f0cb" ns2:_="" ns3:_="">
    <xsd:import namespace="9866341f-5bf8-465d-bff2-0474b8a1cf93"/>
    <xsd:import namespace="524bc26b-c409-4f8b-b20d-33a5b2e03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341f-5bf8-465d-bff2-0474b8a1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c26b-c409-4f8b-b20d-33a5b2e037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31530-fdef-4644-b251-354f0ae4ba9d}" ma:internalName="TaxCatchAll" ma:showField="CatchAllData" ma:web="524bc26b-c409-4f8b-b20d-33a5b2e03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D9C41-3D95-414A-BC8E-B11B93290CA9}">
  <ds:schemaRefs>
    <ds:schemaRef ds:uri="http://schemas.microsoft.com/office/2006/metadata/properties"/>
    <ds:schemaRef ds:uri="http://schemas.microsoft.com/office/infopath/2007/PartnerControls"/>
    <ds:schemaRef ds:uri="9866341f-5bf8-465d-bff2-0474b8a1cf93"/>
    <ds:schemaRef ds:uri="524bc26b-c409-4f8b-b20d-33a5b2e03733"/>
  </ds:schemaRefs>
</ds:datastoreItem>
</file>

<file path=customXml/itemProps2.xml><?xml version="1.0" encoding="utf-8"?>
<ds:datastoreItem xmlns:ds="http://schemas.openxmlformats.org/officeDocument/2006/customXml" ds:itemID="{7B148137-B80D-4F09-9F28-0A4A34F8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6341f-5bf8-465d-bff2-0474b8a1cf93"/>
    <ds:schemaRef ds:uri="524bc26b-c409-4f8b-b20d-33a5b2e03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043E-A827-4404-9912-7405E2DA7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3549</Characters>
  <Application>Microsoft Office Word</Application>
  <DocSecurity>0</DocSecurity>
  <Lines>77</Lines>
  <Paragraphs>52</Paragraphs>
  <ScaleCrop>false</ScaleCrop>
  <Company>West Chester University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Oyekanmi, 'Tim</dc:creator>
  <cp:keywords/>
  <dc:description/>
  <cp:lastModifiedBy>Oyekanmi, 'Tim</cp:lastModifiedBy>
  <cp:revision>2</cp:revision>
  <dcterms:created xsi:type="dcterms:W3CDTF">2025-07-31T00:00:00Z</dcterms:created>
  <dcterms:modified xsi:type="dcterms:W3CDTF">2025-07-31T00:00:00Z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0x0101000550A9AE7B239D40902A8EA39E9E17B9</vt:lpwstr>
  </property>
  <property fmtid="{D5CDD505-2E9C-101B-9397-08002B2CF9AE}" pid="3" name="MediaServiceImageTags">
    <vt:lpwstr/>
  </property>
</Properties>
</file>